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97D53" w:rsidRPr="00B874B0" w:rsidRDefault="00C97D53" w:rsidP="00811FDD">
      <w:pPr>
        <w:widowControl w:val="0"/>
        <w:kinsoku w:val="0"/>
        <w:spacing w:after="0" w:line="240" w:lineRule="auto"/>
        <w:jc w:val="both"/>
        <w:rPr>
          <w:rFonts w:ascii="Arial" w:eastAsiaTheme="minorEastAsia" w:hAnsi="Arial" w:cs="Arial"/>
          <w:b/>
          <w:bCs/>
          <w:spacing w:val="-6"/>
          <w:w w:val="110"/>
          <w:sz w:val="24"/>
          <w:szCs w:val="24"/>
          <w:lang w:val="es-ES" w:eastAsia="es-ES"/>
        </w:rPr>
      </w:pPr>
    </w:p>
    <w:p w:rsidR="00197353" w:rsidRDefault="00197353" w:rsidP="00811FDD">
      <w:pPr>
        <w:widowControl w:val="0"/>
        <w:spacing w:line="240" w:lineRule="auto"/>
        <w:jc w:val="center"/>
        <w:rPr>
          <w:sz w:val="20"/>
          <w:szCs w:val="20"/>
        </w:rPr>
      </w:pPr>
    </w:p>
    <w:p w:rsidR="00197353" w:rsidRDefault="00197353" w:rsidP="00811FDD">
      <w:pPr>
        <w:widowControl w:val="0"/>
        <w:spacing w:line="240" w:lineRule="auto"/>
        <w:jc w:val="center"/>
        <w:rPr>
          <w:sz w:val="20"/>
          <w:szCs w:val="20"/>
        </w:rPr>
      </w:pPr>
    </w:p>
    <w:p w:rsidR="00197353" w:rsidRDefault="00197353" w:rsidP="00811FDD">
      <w:pPr>
        <w:widowControl w:val="0"/>
        <w:spacing w:line="240" w:lineRule="auto"/>
        <w:jc w:val="center"/>
        <w:rPr>
          <w:sz w:val="20"/>
          <w:szCs w:val="20"/>
        </w:rPr>
      </w:pPr>
      <w:r>
        <w:rPr>
          <w:noProof/>
          <w:lang w:eastAsia="es-BO"/>
        </w:rPr>
        <w:drawing>
          <wp:anchor distT="0" distB="0" distL="114300" distR="114300" simplePos="0" relativeHeight="251656192" behindDoc="0" locked="0" layoutInCell="1" allowOverlap="1" wp14:anchorId="63E20508" wp14:editId="70E7FC50">
            <wp:simplePos x="0" y="0"/>
            <wp:positionH relativeFrom="margin">
              <wp:posOffset>604520</wp:posOffset>
            </wp:positionH>
            <wp:positionV relativeFrom="margin">
              <wp:posOffset>1424940</wp:posOffset>
            </wp:positionV>
            <wp:extent cx="4201160" cy="1905000"/>
            <wp:effectExtent l="0" t="0" r="8890" b="0"/>
            <wp:wrapThrough wrapText="bothSides">
              <wp:wrapPolygon edited="0">
                <wp:start x="0" y="0"/>
                <wp:lineTo x="0" y="21384"/>
                <wp:lineTo x="21548" y="21384"/>
                <wp:lineTo x="21548" y="0"/>
                <wp:lineTo x="0" y="0"/>
              </wp:wrapPolygon>
            </wp:wrapThrough>
            <wp:docPr id="3" name="Imagen 3" descr="Description: L:\Materia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tion: L:\Material\1.jpg"/>
                    <pic:cNvPicPr>
                      <a:picLocks noChangeAspect="1" noChangeArrowheads="1"/>
                    </pic:cNvPicPr>
                  </pic:nvPicPr>
                  <pic:blipFill>
                    <a:blip r:embed="rId9">
                      <a:extLst>
                        <a:ext uri="{28A0092B-C50C-407E-A947-70E740481C1C}">
                          <a14:useLocalDpi xmlns:a14="http://schemas.microsoft.com/office/drawing/2010/main" val="0"/>
                        </a:ext>
                      </a:extLst>
                    </a:blip>
                    <a:srcRect l="35237" t="2480" r="38725" b="88356"/>
                    <a:stretch>
                      <a:fillRect/>
                    </a:stretch>
                  </pic:blipFill>
                  <pic:spPr bwMode="auto">
                    <a:xfrm>
                      <a:off x="0" y="0"/>
                      <a:ext cx="4201160" cy="1905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97353" w:rsidRDefault="00197353" w:rsidP="00811FDD">
      <w:pPr>
        <w:widowControl w:val="0"/>
        <w:spacing w:line="240" w:lineRule="auto"/>
        <w:jc w:val="center"/>
        <w:rPr>
          <w:sz w:val="20"/>
          <w:szCs w:val="20"/>
        </w:rPr>
      </w:pPr>
    </w:p>
    <w:p w:rsidR="00197353" w:rsidRDefault="00197353" w:rsidP="00811FDD">
      <w:pPr>
        <w:widowControl w:val="0"/>
        <w:spacing w:line="240" w:lineRule="auto"/>
        <w:jc w:val="center"/>
        <w:rPr>
          <w:sz w:val="20"/>
          <w:szCs w:val="20"/>
        </w:rPr>
      </w:pPr>
    </w:p>
    <w:p w:rsidR="00197353" w:rsidRDefault="00197353" w:rsidP="00811FDD">
      <w:pPr>
        <w:widowControl w:val="0"/>
        <w:spacing w:line="240" w:lineRule="auto"/>
        <w:jc w:val="center"/>
        <w:rPr>
          <w:sz w:val="20"/>
          <w:szCs w:val="20"/>
        </w:rPr>
      </w:pPr>
    </w:p>
    <w:p w:rsidR="00197353" w:rsidRDefault="00197353" w:rsidP="00811FDD">
      <w:pPr>
        <w:widowControl w:val="0"/>
        <w:spacing w:line="240" w:lineRule="auto"/>
        <w:jc w:val="center"/>
        <w:rPr>
          <w:sz w:val="20"/>
          <w:szCs w:val="20"/>
        </w:rPr>
      </w:pPr>
    </w:p>
    <w:p w:rsidR="00197353" w:rsidRDefault="00197353" w:rsidP="00811FDD">
      <w:pPr>
        <w:widowControl w:val="0"/>
        <w:spacing w:line="240" w:lineRule="auto"/>
        <w:jc w:val="center"/>
        <w:rPr>
          <w:sz w:val="20"/>
          <w:szCs w:val="20"/>
        </w:rPr>
      </w:pPr>
    </w:p>
    <w:p w:rsidR="00197353" w:rsidRDefault="00197353" w:rsidP="00811FDD">
      <w:pPr>
        <w:widowControl w:val="0"/>
        <w:spacing w:line="240" w:lineRule="auto"/>
        <w:jc w:val="center"/>
        <w:rPr>
          <w:sz w:val="20"/>
          <w:szCs w:val="20"/>
        </w:rPr>
      </w:pPr>
    </w:p>
    <w:p w:rsidR="00197353" w:rsidRDefault="00197353" w:rsidP="00811FDD">
      <w:pPr>
        <w:widowControl w:val="0"/>
        <w:spacing w:line="240" w:lineRule="auto"/>
        <w:jc w:val="center"/>
        <w:rPr>
          <w:sz w:val="20"/>
          <w:szCs w:val="20"/>
        </w:rPr>
      </w:pPr>
    </w:p>
    <w:p w:rsidR="00197353" w:rsidRDefault="00197353" w:rsidP="00811FDD">
      <w:pPr>
        <w:widowControl w:val="0"/>
        <w:spacing w:line="240" w:lineRule="auto"/>
        <w:jc w:val="center"/>
        <w:rPr>
          <w:sz w:val="20"/>
          <w:szCs w:val="20"/>
        </w:rPr>
      </w:pPr>
    </w:p>
    <w:p w:rsidR="00197353" w:rsidRDefault="00197353" w:rsidP="00811FDD">
      <w:pPr>
        <w:widowControl w:val="0"/>
        <w:spacing w:line="240" w:lineRule="auto"/>
        <w:jc w:val="center"/>
        <w:rPr>
          <w:sz w:val="20"/>
          <w:szCs w:val="20"/>
        </w:rPr>
      </w:pPr>
    </w:p>
    <w:p w:rsidR="00197353" w:rsidRDefault="00197353" w:rsidP="00811FDD">
      <w:pPr>
        <w:widowControl w:val="0"/>
        <w:spacing w:line="240" w:lineRule="auto"/>
        <w:jc w:val="center"/>
        <w:rPr>
          <w:sz w:val="20"/>
          <w:szCs w:val="20"/>
        </w:rPr>
      </w:pPr>
    </w:p>
    <w:p w:rsidR="00197353" w:rsidRDefault="00197353" w:rsidP="00811FDD">
      <w:pPr>
        <w:widowControl w:val="0"/>
        <w:spacing w:line="240" w:lineRule="auto"/>
        <w:jc w:val="center"/>
        <w:rPr>
          <w:sz w:val="20"/>
          <w:szCs w:val="20"/>
        </w:rPr>
      </w:pPr>
    </w:p>
    <w:p w:rsidR="00197353" w:rsidRPr="00BB31CA" w:rsidRDefault="00197353" w:rsidP="00811FDD">
      <w:pPr>
        <w:keepNext/>
        <w:spacing w:before="140" w:line="240" w:lineRule="auto"/>
        <w:jc w:val="center"/>
        <w:outlineLvl w:val="6"/>
        <w:rPr>
          <w:rFonts w:ascii="Arial" w:hAnsi="Arial" w:cs="Arial"/>
          <w:b/>
        </w:rPr>
      </w:pPr>
    </w:p>
    <w:p w:rsidR="00197353" w:rsidRPr="00BB31CA" w:rsidRDefault="00197353" w:rsidP="00811FDD">
      <w:pPr>
        <w:keepNext/>
        <w:spacing w:before="140" w:line="240" w:lineRule="auto"/>
        <w:jc w:val="center"/>
        <w:outlineLvl w:val="6"/>
        <w:rPr>
          <w:rFonts w:ascii="Arial" w:hAnsi="Arial" w:cs="Arial"/>
          <w:b/>
        </w:rPr>
      </w:pPr>
    </w:p>
    <w:p w:rsidR="00197353" w:rsidRPr="00BB31CA" w:rsidRDefault="00197353" w:rsidP="00811FDD">
      <w:pPr>
        <w:keepNext/>
        <w:spacing w:before="140" w:line="240" w:lineRule="auto"/>
        <w:jc w:val="center"/>
        <w:outlineLvl w:val="6"/>
        <w:rPr>
          <w:rFonts w:ascii="Arial" w:hAnsi="Arial" w:cs="Arial"/>
          <w:b/>
        </w:rPr>
      </w:pPr>
    </w:p>
    <w:p w:rsidR="00197353" w:rsidRDefault="006E1AEC" w:rsidP="00811FDD">
      <w:pPr>
        <w:keepNext/>
        <w:spacing w:before="140" w:line="240" w:lineRule="auto"/>
        <w:jc w:val="center"/>
        <w:outlineLvl w:val="6"/>
        <w:rPr>
          <w:rFonts w:ascii="Arial" w:hAnsi="Arial" w:cs="Arial"/>
          <w:b/>
          <w:sz w:val="28"/>
          <w:szCs w:val="28"/>
        </w:rPr>
      </w:pPr>
      <w:r>
        <w:rPr>
          <w:rFonts w:ascii="Arial" w:hAnsi="Arial" w:cs="Arial"/>
          <w:b/>
          <w:sz w:val="28"/>
          <w:szCs w:val="28"/>
        </w:rPr>
        <w:t>TÉRMINOS</w:t>
      </w:r>
      <w:r w:rsidR="00415BD5">
        <w:rPr>
          <w:rFonts w:ascii="Arial" w:hAnsi="Arial" w:cs="Arial"/>
          <w:b/>
          <w:sz w:val="28"/>
          <w:szCs w:val="28"/>
        </w:rPr>
        <w:t xml:space="preserve"> DE REFERENCIA</w:t>
      </w:r>
      <w:r w:rsidR="00197353">
        <w:rPr>
          <w:rFonts w:ascii="Arial" w:hAnsi="Arial" w:cs="Arial"/>
          <w:b/>
          <w:sz w:val="28"/>
          <w:szCs w:val="28"/>
        </w:rPr>
        <w:t xml:space="preserve"> </w:t>
      </w:r>
    </w:p>
    <w:p w:rsidR="00197353" w:rsidRDefault="00A04C46" w:rsidP="00B27254">
      <w:pPr>
        <w:keepNext/>
        <w:spacing w:before="140" w:line="240" w:lineRule="auto"/>
        <w:jc w:val="center"/>
        <w:outlineLvl w:val="6"/>
        <w:rPr>
          <w:rFonts w:ascii="Arial" w:hAnsi="Arial" w:cs="Arial"/>
          <w:sz w:val="18"/>
          <w:szCs w:val="18"/>
        </w:rPr>
      </w:pPr>
      <w:r>
        <w:rPr>
          <w:rFonts w:ascii="Arial" w:hAnsi="Arial" w:cs="Arial"/>
          <w:b/>
          <w:sz w:val="28"/>
          <w:szCs w:val="28"/>
        </w:rPr>
        <w:t xml:space="preserve">PROVISIÓN DE </w:t>
      </w:r>
      <w:r w:rsidR="005C3029">
        <w:rPr>
          <w:rFonts w:ascii="Arial" w:hAnsi="Arial" w:cs="Arial"/>
          <w:b/>
          <w:sz w:val="28"/>
          <w:szCs w:val="28"/>
        </w:rPr>
        <w:t>MOBILIARIO</w:t>
      </w:r>
      <w:r w:rsidR="00B27254">
        <w:rPr>
          <w:rFonts w:ascii="Arial" w:hAnsi="Arial" w:cs="Arial"/>
          <w:b/>
          <w:sz w:val="28"/>
          <w:szCs w:val="28"/>
        </w:rPr>
        <w:t xml:space="preserve"> PARA OFICINA </w:t>
      </w:r>
      <w:r w:rsidR="00F277A8">
        <w:rPr>
          <w:rFonts w:ascii="Arial" w:hAnsi="Arial" w:cs="Arial"/>
          <w:b/>
          <w:sz w:val="28"/>
          <w:szCs w:val="28"/>
        </w:rPr>
        <w:t>SANTA CRUZ</w:t>
      </w:r>
      <w:r w:rsidR="00B27254">
        <w:rPr>
          <w:rFonts w:ascii="Arial" w:hAnsi="Arial" w:cs="Arial"/>
          <w:b/>
          <w:sz w:val="28"/>
          <w:szCs w:val="28"/>
        </w:rPr>
        <w:t xml:space="preserve"> Y OFICINA SUCRE</w:t>
      </w:r>
    </w:p>
    <w:p w:rsidR="00197353" w:rsidRDefault="00197353" w:rsidP="00811FDD">
      <w:pPr>
        <w:pStyle w:val="Ttulo8"/>
        <w:keepNext w:val="0"/>
        <w:widowControl w:val="0"/>
        <w:spacing w:before="120" w:after="120" w:line="240" w:lineRule="auto"/>
        <w:rPr>
          <w:rFonts w:ascii="Arial" w:hAnsi="Arial" w:cs="Arial"/>
          <w:sz w:val="18"/>
          <w:szCs w:val="18"/>
        </w:rPr>
      </w:pPr>
    </w:p>
    <w:p w:rsidR="00197353" w:rsidRDefault="00197353" w:rsidP="00811FDD">
      <w:pPr>
        <w:pStyle w:val="Ttulo8"/>
        <w:keepNext w:val="0"/>
        <w:widowControl w:val="0"/>
        <w:spacing w:before="120" w:after="120" w:line="240" w:lineRule="auto"/>
        <w:rPr>
          <w:rFonts w:ascii="Arial" w:hAnsi="Arial" w:cs="Arial"/>
          <w:sz w:val="18"/>
          <w:szCs w:val="18"/>
        </w:rPr>
      </w:pPr>
    </w:p>
    <w:p w:rsidR="00197353" w:rsidRDefault="00197353" w:rsidP="00811FDD">
      <w:pPr>
        <w:pStyle w:val="Ttulo8"/>
        <w:keepNext w:val="0"/>
        <w:widowControl w:val="0"/>
        <w:spacing w:before="120" w:after="120" w:line="240" w:lineRule="auto"/>
        <w:rPr>
          <w:rFonts w:ascii="Arial" w:hAnsi="Arial" w:cs="Arial"/>
          <w:sz w:val="18"/>
          <w:szCs w:val="18"/>
        </w:rPr>
      </w:pPr>
    </w:p>
    <w:p w:rsidR="00197353" w:rsidRDefault="00197353" w:rsidP="00811FDD">
      <w:pPr>
        <w:pStyle w:val="Ttulo8"/>
        <w:keepNext w:val="0"/>
        <w:widowControl w:val="0"/>
        <w:spacing w:before="120" w:after="120" w:line="240" w:lineRule="auto"/>
        <w:rPr>
          <w:rFonts w:ascii="Arial" w:hAnsi="Arial" w:cs="Arial"/>
          <w:sz w:val="18"/>
          <w:szCs w:val="18"/>
        </w:rPr>
      </w:pPr>
    </w:p>
    <w:p w:rsidR="002B7640" w:rsidRPr="002B7640" w:rsidRDefault="002B7640" w:rsidP="00811FDD">
      <w:pPr>
        <w:spacing w:line="240" w:lineRule="auto"/>
      </w:pPr>
    </w:p>
    <w:p w:rsidR="00197353" w:rsidRDefault="00197353" w:rsidP="00811FDD">
      <w:pPr>
        <w:pStyle w:val="Ttulo8"/>
        <w:keepNext w:val="0"/>
        <w:widowControl w:val="0"/>
        <w:spacing w:before="120" w:after="120" w:line="240" w:lineRule="auto"/>
        <w:rPr>
          <w:rFonts w:ascii="Arial" w:hAnsi="Arial" w:cs="Arial"/>
          <w:sz w:val="18"/>
          <w:szCs w:val="18"/>
        </w:rPr>
      </w:pPr>
    </w:p>
    <w:p w:rsidR="00D65E26" w:rsidRDefault="00D65E26">
      <w:pPr>
        <w:rPr>
          <w:rFonts w:ascii="Arial" w:eastAsiaTheme="majorEastAsia" w:hAnsi="Arial" w:cs="Arial"/>
          <w:color w:val="404040" w:themeColor="text1" w:themeTint="BF"/>
          <w:sz w:val="18"/>
          <w:szCs w:val="18"/>
        </w:rPr>
      </w:pPr>
      <w:r>
        <w:rPr>
          <w:rFonts w:ascii="Arial" w:hAnsi="Arial" w:cs="Arial"/>
          <w:sz w:val="18"/>
          <w:szCs w:val="18"/>
        </w:rPr>
        <w:br w:type="page"/>
      </w:r>
    </w:p>
    <w:p w:rsidR="00290138" w:rsidRPr="003C2688" w:rsidRDefault="00290138" w:rsidP="00290138">
      <w:pPr>
        <w:pStyle w:val="Default"/>
        <w:jc w:val="both"/>
        <w:rPr>
          <w:rFonts w:ascii="Times New Roman" w:hAnsi="Times New Roman" w:cs="Times New Roman"/>
          <w:b/>
          <w:bCs/>
        </w:rPr>
      </w:pPr>
      <w:r w:rsidRPr="003C2688">
        <w:rPr>
          <w:rFonts w:ascii="Times New Roman" w:hAnsi="Times New Roman" w:cs="Times New Roman"/>
          <w:b/>
          <w:bCs/>
        </w:rPr>
        <w:lastRenderedPageBreak/>
        <w:t xml:space="preserve">1. ANTECEDENTES Y OBJETO DEL REQUERIMIENTO </w:t>
      </w:r>
    </w:p>
    <w:p w:rsidR="00290138" w:rsidRPr="003C2688" w:rsidRDefault="00290138" w:rsidP="00290138">
      <w:pPr>
        <w:pStyle w:val="Default"/>
        <w:jc w:val="both"/>
        <w:rPr>
          <w:rFonts w:ascii="Times New Roman" w:hAnsi="Times New Roman" w:cs="Times New Roman"/>
          <w:b/>
          <w:bCs/>
        </w:rPr>
      </w:pPr>
    </w:p>
    <w:p w:rsidR="00317702" w:rsidRDefault="00290138" w:rsidP="00290138">
      <w:pPr>
        <w:pStyle w:val="Default"/>
        <w:jc w:val="both"/>
        <w:rPr>
          <w:rFonts w:ascii="Times New Roman" w:hAnsi="Times New Roman" w:cs="Times New Roman"/>
          <w:bCs/>
        </w:rPr>
      </w:pPr>
      <w:r w:rsidRPr="003C2688">
        <w:rPr>
          <w:rFonts w:ascii="Times New Roman" w:hAnsi="Times New Roman" w:cs="Times New Roman"/>
          <w:bCs/>
        </w:rPr>
        <w:t>YPFB T</w:t>
      </w:r>
      <w:r w:rsidR="00F26F7B" w:rsidRPr="003C2688">
        <w:rPr>
          <w:rFonts w:ascii="Times New Roman" w:hAnsi="Times New Roman" w:cs="Times New Roman"/>
          <w:bCs/>
        </w:rPr>
        <w:t>RANSPORTE</w:t>
      </w:r>
      <w:r w:rsidRPr="003C2688">
        <w:rPr>
          <w:rFonts w:ascii="Times New Roman" w:hAnsi="Times New Roman" w:cs="Times New Roman"/>
          <w:bCs/>
        </w:rPr>
        <w:t xml:space="preserve"> S.A. </w:t>
      </w:r>
      <w:r w:rsidR="00B27254">
        <w:rPr>
          <w:rFonts w:ascii="Times New Roman" w:hAnsi="Times New Roman" w:cs="Times New Roman"/>
          <w:bCs/>
        </w:rPr>
        <w:t xml:space="preserve">requiere </w:t>
      </w:r>
      <w:r w:rsidR="00317702">
        <w:rPr>
          <w:rFonts w:ascii="Times New Roman" w:hAnsi="Times New Roman" w:cs="Times New Roman"/>
          <w:bCs/>
        </w:rPr>
        <w:t>la adquisición de mobiliario para sus oficinas ubicadas en Santa Cruz y Sucre:</w:t>
      </w:r>
    </w:p>
    <w:p w:rsidR="00317702" w:rsidRDefault="00317702" w:rsidP="00290138">
      <w:pPr>
        <w:pStyle w:val="Default"/>
        <w:jc w:val="both"/>
        <w:rPr>
          <w:rFonts w:ascii="Times New Roman" w:hAnsi="Times New Roman" w:cs="Times New Roman"/>
          <w:bCs/>
        </w:rPr>
      </w:pPr>
    </w:p>
    <w:p w:rsidR="00317702" w:rsidRDefault="00317702" w:rsidP="00317702">
      <w:pPr>
        <w:pStyle w:val="Default"/>
        <w:numPr>
          <w:ilvl w:val="0"/>
          <w:numId w:val="12"/>
        </w:numPr>
        <w:jc w:val="both"/>
        <w:rPr>
          <w:rFonts w:ascii="Times New Roman" w:hAnsi="Times New Roman" w:cs="Times New Roman"/>
          <w:bCs/>
        </w:rPr>
      </w:pPr>
      <w:r>
        <w:rPr>
          <w:rFonts w:ascii="Times New Roman" w:hAnsi="Times New Roman" w:cs="Times New Roman"/>
          <w:bCs/>
        </w:rPr>
        <w:t xml:space="preserve">Oficina Sucre, ubicada en </w:t>
      </w:r>
      <w:r w:rsidRPr="003C2688">
        <w:rPr>
          <w:rFonts w:ascii="Times New Roman" w:hAnsi="Times New Roman" w:cs="Times New Roman"/>
          <w:bCs/>
        </w:rPr>
        <w:t>Av. Las Américas s/n casi esquina Calle Guatemala</w:t>
      </w:r>
      <w:r>
        <w:rPr>
          <w:rFonts w:ascii="Times New Roman" w:hAnsi="Times New Roman" w:cs="Times New Roman"/>
          <w:bCs/>
        </w:rPr>
        <w:t>:</w:t>
      </w:r>
    </w:p>
    <w:p w:rsidR="00317702" w:rsidRPr="00317702" w:rsidRDefault="00317702" w:rsidP="00317702">
      <w:pPr>
        <w:pStyle w:val="Default"/>
        <w:numPr>
          <w:ilvl w:val="0"/>
          <w:numId w:val="14"/>
        </w:numPr>
        <w:ind w:firstLine="54"/>
        <w:jc w:val="both"/>
        <w:rPr>
          <w:rFonts w:ascii="Times New Roman" w:hAnsi="Times New Roman" w:cs="Times New Roman"/>
          <w:b/>
          <w:bCs/>
        </w:rPr>
      </w:pPr>
      <w:r w:rsidRPr="00317702">
        <w:rPr>
          <w:rFonts w:ascii="Times New Roman" w:hAnsi="Times New Roman" w:cs="Times New Roman"/>
          <w:bCs/>
        </w:rPr>
        <w:t xml:space="preserve">20 (veinte) sillas </w:t>
      </w:r>
      <w:r>
        <w:rPr>
          <w:rFonts w:ascii="Times New Roman" w:hAnsi="Times New Roman" w:cs="Times New Roman"/>
          <w:bCs/>
        </w:rPr>
        <w:t>semiejecutivas con apoya brazos.</w:t>
      </w:r>
    </w:p>
    <w:p w:rsidR="00317702" w:rsidRDefault="00317702" w:rsidP="00317702">
      <w:pPr>
        <w:pStyle w:val="Default"/>
        <w:jc w:val="both"/>
        <w:rPr>
          <w:rFonts w:ascii="Times New Roman" w:hAnsi="Times New Roman" w:cs="Times New Roman"/>
          <w:bCs/>
        </w:rPr>
      </w:pPr>
    </w:p>
    <w:p w:rsidR="00317702" w:rsidRDefault="00317702" w:rsidP="00317702">
      <w:pPr>
        <w:pStyle w:val="Default"/>
        <w:numPr>
          <w:ilvl w:val="0"/>
          <w:numId w:val="12"/>
        </w:numPr>
        <w:jc w:val="both"/>
        <w:rPr>
          <w:rFonts w:ascii="Times New Roman" w:hAnsi="Times New Roman" w:cs="Times New Roman"/>
          <w:bCs/>
        </w:rPr>
      </w:pPr>
      <w:r>
        <w:rPr>
          <w:rFonts w:ascii="Times New Roman" w:hAnsi="Times New Roman" w:cs="Times New Roman"/>
          <w:bCs/>
        </w:rPr>
        <w:t>Oficina Santa Cruz, ubicada en la doble vía la Guardia Km 7 y ½:</w:t>
      </w:r>
    </w:p>
    <w:p w:rsidR="00317702" w:rsidRDefault="00055C8C" w:rsidP="00317702">
      <w:pPr>
        <w:pStyle w:val="Default"/>
        <w:numPr>
          <w:ilvl w:val="0"/>
          <w:numId w:val="13"/>
        </w:numPr>
        <w:jc w:val="both"/>
        <w:rPr>
          <w:rFonts w:ascii="Times New Roman" w:hAnsi="Times New Roman" w:cs="Times New Roman"/>
          <w:bCs/>
        </w:rPr>
      </w:pPr>
      <w:r w:rsidRPr="003C2688">
        <w:rPr>
          <w:rFonts w:ascii="Times New Roman" w:hAnsi="Times New Roman" w:cs="Times New Roman"/>
          <w:bCs/>
        </w:rPr>
        <w:t>2</w:t>
      </w:r>
      <w:r w:rsidR="005C3029">
        <w:rPr>
          <w:rFonts w:ascii="Times New Roman" w:hAnsi="Times New Roman" w:cs="Times New Roman"/>
          <w:bCs/>
        </w:rPr>
        <w:t xml:space="preserve"> (dos) sillas </w:t>
      </w:r>
      <w:r w:rsidR="00290138" w:rsidRPr="003C2688">
        <w:rPr>
          <w:rFonts w:ascii="Times New Roman" w:hAnsi="Times New Roman" w:cs="Times New Roman"/>
          <w:bCs/>
        </w:rPr>
        <w:t>ejecutivas</w:t>
      </w:r>
      <w:r w:rsidR="00B27254">
        <w:rPr>
          <w:rFonts w:ascii="Times New Roman" w:hAnsi="Times New Roman" w:cs="Times New Roman"/>
          <w:bCs/>
        </w:rPr>
        <w:t xml:space="preserve"> con apoya cabeza y con</w:t>
      </w:r>
      <w:r w:rsidR="00B27254" w:rsidRPr="003C2688">
        <w:rPr>
          <w:rFonts w:ascii="Times New Roman" w:hAnsi="Times New Roman" w:cs="Times New Roman"/>
          <w:bCs/>
        </w:rPr>
        <w:t xml:space="preserve"> apoyo de brazos</w:t>
      </w:r>
      <w:r w:rsidR="00317702">
        <w:rPr>
          <w:rFonts w:ascii="Times New Roman" w:hAnsi="Times New Roman" w:cs="Times New Roman"/>
          <w:bCs/>
        </w:rPr>
        <w:t>,</w:t>
      </w:r>
      <w:r w:rsidR="00B27254">
        <w:rPr>
          <w:rFonts w:ascii="Times New Roman" w:hAnsi="Times New Roman" w:cs="Times New Roman"/>
          <w:bCs/>
        </w:rPr>
        <w:t xml:space="preserve"> </w:t>
      </w:r>
      <w:r w:rsidR="005C3029">
        <w:rPr>
          <w:rFonts w:ascii="Times New Roman" w:hAnsi="Times New Roman" w:cs="Times New Roman"/>
          <w:bCs/>
        </w:rPr>
        <w:t xml:space="preserve"> </w:t>
      </w:r>
    </w:p>
    <w:p w:rsidR="00317702" w:rsidRDefault="005C3029" w:rsidP="00317702">
      <w:pPr>
        <w:pStyle w:val="Default"/>
        <w:numPr>
          <w:ilvl w:val="0"/>
          <w:numId w:val="13"/>
        </w:numPr>
        <w:jc w:val="both"/>
        <w:rPr>
          <w:rFonts w:ascii="Times New Roman" w:hAnsi="Times New Roman" w:cs="Times New Roman"/>
          <w:bCs/>
        </w:rPr>
      </w:pPr>
      <w:r>
        <w:rPr>
          <w:rFonts w:ascii="Times New Roman" w:hAnsi="Times New Roman" w:cs="Times New Roman"/>
          <w:bCs/>
        </w:rPr>
        <w:t xml:space="preserve">1 (una) mesa ovalada </w:t>
      </w:r>
      <w:r w:rsidR="00317702">
        <w:rPr>
          <w:rFonts w:ascii="Times New Roman" w:hAnsi="Times New Roman" w:cs="Times New Roman"/>
          <w:bCs/>
        </w:rPr>
        <w:t>para sala de reunión.</w:t>
      </w:r>
    </w:p>
    <w:p w:rsidR="00317702" w:rsidRDefault="00317702" w:rsidP="00317702">
      <w:pPr>
        <w:pStyle w:val="Default"/>
        <w:jc w:val="both"/>
        <w:rPr>
          <w:rFonts w:ascii="Times New Roman" w:hAnsi="Times New Roman" w:cs="Times New Roman"/>
          <w:bCs/>
        </w:rPr>
      </w:pPr>
    </w:p>
    <w:p w:rsidR="00317702" w:rsidRPr="00317702" w:rsidRDefault="00317702" w:rsidP="00317702">
      <w:pPr>
        <w:pStyle w:val="Default"/>
        <w:ind w:left="1080"/>
        <w:jc w:val="both"/>
        <w:rPr>
          <w:rFonts w:ascii="Times New Roman" w:hAnsi="Times New Roman" w:cs="Times New Roman"/>
          <w:b/>
          <w:bCs/>
        </w:rPr>
      </w:pPr>
    </w:p>
    <w:p w:rsidR="00F26F7B" w:rsidRPr="003C2688" w:rsidRDefault="00F26F7B" w:rsidP="00290138">
      <w:pPr>
        <w:pStyle w:val="Default"/>
        <w:jc w:val="both"/>
        <w:rPr>
          <w:rFonts w:ascii="Times New Roman" w:hAnsi="Times New Roman" w:cs="Times New Roman"/>
          <w:bCs/>
        </w:rPr>
      </w:pPr>
    </w:p>
    <w:p w:rsidR="00480836" w:rsidRPr="003C2688" w:rsidRDefault="00480836" w:rsidP="00811FDD">
      <w:pPr>
        <w:spacing w:line="240" w:lineRule="auto"/>
        <w:ind w:right="49"/>
        <w:jc w:val="both"/>
        <w:rPr>
          <w:rFonts w:ascii="Times New Roman" w:hAnsi="Times New Roman" w:cs="Times New Roman"/>
          <w:b/>
          <w:color w:val="000000" w:themeColor="text1"/>
          <w:sz w:val="24"/>
          <w:szCs w:val="24"/>
        </w:rPr>
      </w:pPr>
      <w:r w:rsidRPr="003C2688">
        <w:rPr>
          <w:rFonts w:ascii="Times New Roman" w:hAnsi="Times New Roman" w:cs="Times New Roman"/>
          <w:b/>
          <w:color w:val="000000" w:themeColor="text1"/>
          <w:sz w:val="24"/>
          <w:szCs w:val="24"/>
        </w:rPr>
        <w:t xml:space="preserve">El tiempo máximo para la </w:t>
      </w:r>
      <w:r w:rsidR="002518B5" w:rsidRPr="003C2688">
        <w:rPr>
          <w:rFonts w:ascii="Times New Roman" w:hAnsi="Times New Roman" w:cs="Times New Roman"/>
          <w:b/>
          <w:color w:val="000000" w:themeColor="text1"/>
          <w:sz w:val="24"/>
          <w:szCs w:val="24"/>
        </w:rPr>
        <w:t>entrega del mobiliario</w:t>
      </w:r>
      <w:r w:rsidRPr="003C2688">
        <w:rPr>
          <w:rFonts w:ascii="Times New Roman" w:hAnsi="Times New Roman" w:cs="Times New Roman"/>
          <w:b/>
          <w:color w:val="000000" w:themeColor="text1"/>
          <w:sz w:val="24"/>
          <w:szCs w:val="24"/>
        </w:rPr>
        <w:t xml:space="preserve"> será de </w:t>
      </w:r>
      <w:r w:rsidR="00AE5D4E">
        <w:rPr>
          <w:rFonts w:ascii="Times New Roman" w:hAnsi="Times New Roman" w:cs="Times New Roman"/>
          <w:b/>
          <w:color w:val="000000" w:themeColor="text1"/>
          <w:sz w:val="24"/>
          <w:szCs w:val="24"/>
        </w:rPr>
        <w:t>7</w:t>
      </w:r>
      <w:r w:rsidR="0054315C">
        <w:rPr>
          <w:rFonts w:ascii="Times New Roman" w:hAnsi="Times New Roman" w:cs="Times New Roman"/>
          <w:b/>
          <w:color w:val="000000" w:themeColor="text1"/>
          <w:sz w:val="24"/>
          <w:szCs w:val="24"/>
        </w:rPr>
        <w:t>0</w:t>
      </w:r>
      <w:r w:rsidRPr="003C2688">
        <w:rPr>
          <w:rFonts w:ascii="Times New Roman" w:hAnsi="Times New Roman" w:cs="Times New Roman"/>
          <w:b/>
          <w:color w:val="000000" w:themeColor="text1"/>
          <w:sz w:val="24"/>
          <w:szCs w:val="24"/>
        </w:rPr>
        <w:t xml:space="preserve"> días calendario,</w:t>
      </w:r>
      <w:r w:rsidR="002518B5" w:rsidRPr="003C2688">
        <w:rPr>
          <w:rFonts w:ascii="Times New Roman" w:hAnsi="Times New Roman" w:cs="Times New Roman"/>
          <w:b/>
          <w:color w:val="000000" w:themeColor="text1"/>
          <w:sz w:val="24"/>
          <w:szCs w:val="24"/>
        </w:rPr>
        <w:t xml:space="preserve"> una vez </w:t>
      </w:r>
      <w:r w:rsidR="0054315C">
        <w:rPr>
          <w:rFonts w:ascii="Times New Roman" w:hAnsi="Times New Roman" w:cs="Times New Roman"/>
          <w:b/>
          <w:color w:val="000000" w:themeColor="text1"/>
          <w:sz w:val="24"/>
          <w:szCs w:val="24"/>
        </w:rPr>
        <w:t>aceptada</w:t>
      </w:r>
      <w:r w:rsidR="002518B5" w:rsidRPr="003C2688">
        <w:rPr>
          <w:rFonts w:ascii="Times New Roman" w:hAnsi="Times New Roman" w:cs="Times New Roman"/>
          <w:b/>
          <w:color w:val="000000" w:themeColor="text1"/>
          <w:sz w:val="24"/>
          <w:szCs w:val="24"/>
        </w:rPr>
        <w:t xml:space="preserve"> la Orden de Compra</w:t>
      </w:r>
      <w:r w:rsidRPr="003C2688">
        <w:rPr>
          <w:rFonts w:ascii="Times New Roman" w:hAnsi="Times New Roman" w:cs="Times New Roman"/>
          <w:b/>
          <w:color w:val="000000" w:themeColor="text1"/>
          <w:sz w:val="24"/>
          <w:szCs w:val="24"/>
        </w:rPr>
        <w:t>.</w:t>
      </w:r>
    </w:p>
    <w:p w:rsidR="00290138" w:rsidRPr="003C2688" w:rsidRDefault="00290138" w:rsidP="00290138">
      <w:pPr>
        <w:pStyle w:val="Default"/>
        <w:spacing w:line="276" w:lineRule="auto"/>
        <w:jc w:val="both"/>
        <w:rPr>
          <w:rFonts w:ascii="Times New Roman" w:hAnsi="Times New Roman" w:cs="Times New Roman"/>
          <w:b/>
          <w:bCs/>
        </w:rPr>
      </w:pPr>
      <w:r w:rsidRPr="003C2688">
        <w:rPr>
          <w:rFonts w:ascii="Times New Roman" w:hAnsi="Times New Roman" w:cs="Times New Roman"/>
          <w:b/>
          <w:bCs/>
        </w:rPr>
        <w:t xml:space="preserve">2. ALCANCE, DETALLE Y CARACTERÍSTICAS </w:t>
      </w:r>
    </w:p>
    <w:p w:rsidR="00317702" w:rsidRDefault="00317702" w:rsidP="00317702">
      <w:pPr>
        <w:pStyle w:val="Default"/>
        <w:jc w:val="both"/>
        <w:rPr>
          <w:rFonts w:ascii="Times New Roman" w:hAnsi="Times New Roman" w:cs="Times New Roman"/>
        </w:rPr>
      </w:pPr>
    </w:p>
    <w:p w:rsidR="00317702" w:rsidRDefault="00317702" w:rsidP="00317702">
      <w:pPr>
        <w:pStyle w:val="Default"/>
        <w:numPr>
          <w:ilvl w:val="1"/>
          <w:numId w:val="18"/>
        </w:numPr>
        <w:jc w:val="both"/>
        <w:rPr>
          <w:rFonts w:ascii="Times New Roman" w:hAnsi="Times New Roman" w:cs="Times New Roman"/>
        </w:rPr>
      </w:pPr>
      <w:r>
        <w:rPr>
          <w:rFonts w:ascii="Times New Roman" w:hAnsi="Times New Roman" w:cs="Times New Roman"/>
          <w:b/>
          <w:u w:val="single"/>
        </w:rPr>
        <w:t>S</w:t>
      </w:r>
      <w:r w:rsidR="00290138" w:rsidRPr="00317702">
        <w:rPr>
          <w:rFonts w:ascii="Times New Roman" w:hAnsi="Times New Roman" w:cs="Times New Roman"/>
          <w:b/>
          <w:u w:val="single"/>
        </w:rPr>
        <w:t>illas giratorias semi</w:t>
      </w:r>
      <w:r w:rsidR="00F26F7B" w:rsidRPr="00317702">
        <w:rPr>
          <w:rFonts w:ascii="Times New Roman" w:hAnsi="Times New Roman" w:cs="Times New Roman"/>
          <w:b/>
          <w:u w:val="single"/>
        </w:rPr>
        <w:t xml:space="preserve"> </w:t>
      </w:r>
      <w:r w:rsidR="00290138" w:rsidRPr="00317702">
        <w:rPr>
          <w:rFonts w:ascii="Times New Roman" w:hAnsi="Times New Roman" w:cs="Times New Roman"/>
          <w:b/>
          <w:u w:val="single"/>
        </w:rPr>
        <w:t>ejecutivas</w:t>
      </w:r>
      <w:r w:rsidR="00314767">
        <w:rPr>
          <w:rFonts w:ascii="Times New Roman" w:hAnsi="Times New Roman" w:cs="Times New Roman"/>
        </w:rPr>
        <w:t>.-</w:t>
      </w:r>
    </w:p>
    <w:p w:rsidR="00317702" w:rsidRDefault="00317702" w:rsidP="00317702">
      <w:pPr>
        <w:pStyle w:val="Default"/>
        <w:jc w:val="both"/>
        <w:rPr>
          <w:rFonts w:ascii="Times New Roman" w:hAnsi="Times New Roman" w:cs="Times New Roman"/>
        </w:rPr>
      </w:pPr>
    </w:p>
    <w:p w:rsidR="00317702" w:rsidRDefault="00317702" w:rsidP="00317702">
      <w:pPr>
        <w:pStyle w:val="Default"/>
        <w:ind w:left="142"/>
        <w:jc w:val="both"/>
        <w:rPr>
          <w:rFonts w:ascii="Times New Roman" w:hAnsi="Times New Roman" w:cs="Times New Roman"/>
        </w:rPr>
      </w:pPr>
      <w:r>
        <w:rPr>
          <w:rFonts w:ascii="Times New Roman" w:hAnsi="Times New Roman" w:cs="Times New Roman"/>
        </w:rPr>
        <w:t>Estas sillas deben contar con las siguientes características:</w:t>
      </w:r>
    </w:p>
    <w:p w:rsidR="00317702" w:rsidRDefault="00317702" w:rsidP="00317702">
      <w:pPr>
        <w:pStyle w:val="Default"/>
        <w:numPr>
          <w:ilvl w:val="0"/>
          <w:numId w:val="15"/>
        </w:numPr>
        <w:jc w:val="both"/>
        <w:rPr>
          <w:rFonts w:ascii="Times New Roman" w:hAnsi="Times New Roman" w:cs="Times New Roman"/>
        </w:rPr>
      </w:pPr>
      <w:r>
        <w:rPr>
          <w:rFonts w:ascii="Times New Roman" w:hAnsi="Times New Roman" w:cs="Times New Roman"/>
        </w:rPr>
        <w:t>C</w:t>
      </w:r>
      <w:r w:rsidR="00290138" w:rsidRPr="003C2688">
        <w:rPr>
          <w:rFonts w:ascii="Times New Roman" w:hAnsi="Times New Roman" w:cs="Times New Roman"/>
        </w:rPr>
        <w:t>on apoya brazos</w:t>
      </w:r>
      <w:r>
        <w:rPr>
          <w:rFonts w:ascii="Times New Roman" w:hAnsi="Times New Roman" w:cs="Times New Roman"/>
        </w:rPr>
        <w:t xml:space="preserve"> fijos</w:t>
      </w:r>
      <w:r w:rsidR="00290138" w:rsidRPr="003C2688">
        <w:rPr>
          <w:rFonts w:ascii="Times New Roman" w:hAnsi="Times New Roman" w:cs="Times New Roman"/>
        </w:rPr>
        <w:t xml:space="preserve">, </w:t>
      </w:r>
    </w:p>
    <w:p w:rsidR="00317702" w:rsidRDefault="00317702" w:rsidP="00317702">
      <w:pPr>
        <w:pStyle w:val="Default"/>
        <w:numPr>
          <w:ilvl w:val="0"/>
          <w:numId w:val="15"/>
        </w:numPr>
        <w:jc w:val="both"/>
        <w:rPr>
          <w:rFonts w:ascii="Times New Roman" w:hAnsi="Times New Roman" w:cs="Times New Roman"/>
        </w:rPr>
      </w:pPr>
      <w:r>
        <w:rPr>
          <w:rFonts w:ascii="Times New Roman" w:hAnsi="Times New Roman" w:cs="Times New Roman"/>
        </w:rPr>
        <w:t>C</w:t>
      </w:r>
      <w:r w:rsidR="00290138" w:rsidRPr="003C2688">
        <w:rPr>
          <w:rFonts w:ascii="Times New Roman" w:hAnsi="Times New Roman" w:cs="Times New Roman"/>
        </w:rPr>
        <w:t>olor azul marino</w:t>
      </w:r>
      <w:r>
        <w:rPr>
          <w:rFonts w:ascii="Times New Roman" w:hAnsi="Times New Roman" w:cs="Times New Roman"/>
        </w:rPr>
        <w:t>,</w:t>
      </w:r>
    </w:p>
    <w:p w:rsidR="00317702" w:rsidRDefault="00290138" w:rsidP="00317702">
      <w:pPr>
        <w:pStyle w:val="Default"/>
        <w:numPr>
          <w:ilvl w:val="0"/>
          <w:numId w:val="15"/>
        </w:numPr>
        <w:jc w:val="both"/>
        <w:rPr>
          <w:rFonts w:ascii="Times New Roman" w:hAnsi="Times New Roman" w:cs="Times New Roman"/>
        </w:rPr>
      </w:pPr>
      <w:r w:rsidRPr="003C2688">
        <w:rPr>
          <w:rFonts w:ascii="Times New Roman" w:hAnsi="Times New Roman" w:cs="Times New Roman"/>
        </w:rPr>
        <w:t>Respaldo anatómico de altura media,</w:t>
      </w:r>
    </w:p>
    <w:p w:rsidR="00317702" w:rsidRDefault="00317702" w:rsidP="00317702">
      <w:pPr>
        <w:pStyle w:val="Default"/>
        <w:numPr>
          <w:ilvl w:val="0"/>
          <w:numId w:val="15"/>
        </w:numPr>
        <w:jc w:val="both"/>
        <w:rPr>
          <w:rFonts w:ascii="Times New Roman" w:hAnsi="Times New Roman" w:cs="Times New Roman"/>
        </w:rPr>
      </w:pPr>
      <w:r>
        <w:rPr>
          <w:rFonts w:ascii="Times New Roman" w:hAnsi="Times New Roman" w:cs="Times New Roman"/>
        </w:rPr>
        <w:t>S</w:t>
      </w:r>
      <w:r w:rsidR="00290138" w:rsidRPr="003C2688">
        <w:rPr>
          <w:rFonts w:ascii="Times New Roman" w:hAnsi="Times New Roman" w:cs="Times New Roman"/>
        </w:rPr>
        <w:t xml:space="preserve">istema </w:t>
      </w:r>
      <w:r w:rsidR="001E318B">
        <w:rPr>
          <w:rFonts w:ascii="Times New Roman" w:hAnsi="Times New Roman" w:cs="Times New Roman"/>
        </w:rPr>
        <w:t>de regulación sincronizada con 2 palancas de liberación y traba del mecanismo de regulación de altura y reclinación con freno</w:t>
      </w:r>
      <w:r w:rsidR="00290138" w:rsidRPr="003C2688">
        <w:rPr>
          <w:rFonts w:ascii="Times New Roman" w:hAnsi="Times New Roman" w:cs="Times New Roman"/>
        </w:rPr>
        <w:t xml:space="preserve">, </w:t>
      </w:r>
    </w:p>
    <w:p w:rsidR="00290138" w:rsidRDefault="00317702" w:rsidP="00317702">
      <w:pPr>
        <w:pStyle w:val="Default"/>
        <w:numPr>
          <w:ilvl w:val="0"/>
          <w:numId w:val="15"/>
        </w:numPr>
        <w:jc w:val="both"/>
        <w:rPr>
          <w:rFonts w:ascii="Times New Roman" w:hAnsi="Times New Roman" w:cs="Times New Roman"/>
        </w:rPr>
      </w:pPr>
      <w:r>
        <w:rPr>
          <w:rFonts w:ascii="Times New Roman" w:hAnsi="Times New Roman" w:cs="Times New Roman"/>
        </w:rPr>
        <w:t>B</w:t>
      </w:r>
      <w:r w:rsidR="001E318B">
        <w:rPr>
          <w:rFonts w:ascii="Times New Roman" w:hAnsi="Times New Roman" w:cs="Times New Roman"/>
        </w:rPr>
        <w:t>ase giratoria en poliamida 6.6 nylon con carga de fibra de vidrio color negro</w:t>
      </w:r>
      <w:r w:rsidR="00290138" w:rsidRPr="003C2688">
        <w:rPr>
          <w:rFonts w:ascii="Times New Roman" w:hAnsi="Times New Roman" w:cs="Times New Roman"/>
        </w:rPr>
        <w:t>.</w:t>
      </w:r>
    </w:p>
    <w:p w:rsidR="00317702" w:rsidRDefault="00317702" w:rsidP="00317702">
      <w:pPr>
        <w:pStyle w:val="Default"/>
        <w:numPr>
          <w:ilvl w:val="0"/>
          <w:numId w:val="15"/>
        </w:numPr>
        <w:jc w:val="both"/>
        <w:rPr>
          <w:rFonts w:ascii="Times New Roman" w:hAnsi="Times New Roman" w:cs="Times New Roman"/>
        </w:rPr>
      </w:pPr>
      <w:r>
        <w:rPr>
          <w:rFonts w:ascii="Times New Roman" w:hAnsi="Times New Roman" w:cs="Times New Roman"/>
        </w:rPr>
        <w:t>Cantidad: 20 unidades.</w:t>
      </w:r>
    </w:p>
    <w:p w:rsidR="00317702" w:rsidRDefault="00317702" w:rsidP="00317702">
      <w:pPr>
        <w:pStyle w:val="Default"/>
        <w:ind w:left="502"/>
        <w:jc w:val="both"/>
        <w:rPr>
          <w:rFonts w:ascii="Times New Roman" w:hAnsi="Times New Roman" w:cs="Times New Roman"/>
        </w:rPr>
      </w:pPr>
    </w:p>
    <w:p w:rsidR="00317702" w:rsidRPr="00317702" w:rsidRDefault="00317702" w:rsidP="00321502">
      <w:pPr>
        <w:pStyle w:val="Default"/>
        <w:ind w:left="426"/>
        <w:jc w:val="center"/>
        <w:rPr>
          <w:rFonts w:ascii="Times New Roman" w:hAnsi="Times New Roman" w:cs="Times New Roman"/>
          <w:b/>
          <w:u w:val="single"/>
        </w:rPr>
      </w:pPr>
      <w:r w:rsidRPr="00317702">
        <w:rPr>
          <w:rFonts w:ascii="Times New Roman" w:hAnsi="Times New Roman" w:cs="Times New Roman"/>
          <w:b/>
          <w:u w:val="single"/>
        </w:rPr>
        <w:t xml:space="preserve">IMAGEN N° 1 </w:t>
      </w:r>
    </w:p>
    <w:p w:rsidR="00321502" w:rsidRPr="003C2688" w:rsidRDefault="00321502" w:rsidP="00317702">
      <w:pPr>
        <w:pStyle w:val="Default"/>
        <w:ind w:left="426"/>
        <w:rPr>
          <w:rFonts w:ascii="Times New Roman" w:hAnsi="Times New Roman" w:cs="Times New Roman"/>
        </w:rPr>
      </w:pPr>
    </w:p>
    <w:p w:rsidR="00290138" w:rsidRDefault="00317702" w:rsidP="00290138">
      <w:pPr>
        <w:pStyle w:val="Default"/>
        <w:spacing w:line="276" w:lineRule="auto"/>
        <w:rPr>
          <w:sz w:val="20"/>
          <w:szCs w:val="20"/>
        </w:rPr>
      </w:pPr>
      <w:r>
        <w:rPr>
          <w:sz w:val="20"/>
          <w:szCs w:val="20"/>
        </w:rPr>
        <w:tab/>
        <w:t>La imagen es referencial.</w:t>
      </w:r>
    </w:p>
    <w:p w:rsidR="00F26F7B" w:rsidRDefault="001E318B" w:rsidP="00F26F7B">
      <w:pPr>
        <w:pStyle w:val="Default"/>
        <w:spacing w:line="276" w:lineRule="auto"/>
        <w:jc w:val="center"/>
        <w:rPr>
          <w:sz w:val="20"/>
          <w:szCs w:val="20"/>
        </w:rPr>
      </w:pPr>
      <w:r>
        <w:rPr>
          <w:noProof/>
          <w:sz w:val="20"/>
          <w:szCs w:val="20"/>
          <w:lang w:val="es-BO" w:eastAsia="es-BO"/>
        </w:rPr>
        <w:drawing>
          <wp:inline distT="0" distB="0" distL="0" distR="0">
            <wp:extent cx="4937901" cy="2081594"/>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58C6D9B.tmp"/>
                    <pic:cNvPicPr/>
                  </pic:nvPicPr>
                  <pic:blipFill>
                    <a:blip r:embed="rId10">
                      <a:extLst>
                        <a:ext uri="{28A0092B-C50C-407E-A947-70E740481C1C}">
                          <a14:useLocalDpi xmlns:a14="http://schemas.microsoft.com/office/drawing/2010/main" val="0"/>
                        </a:ext>
                      </a:extLst>
                    </a:blip>
                    <a:stretch>
                      <a:fillRect/>
                    </a:stretch>
                  </pic:blipFill>
                  <pic:spPr>
                    <a:xfrm>
                      <a:off x="0" y="0"/>
                      <a:ext cx="4946451" cy="2085198"/>
                    </a:xfrm>
                    <a:prstGeom prst="rect">
                      <a:avLst/>
                    </a:prstGeom>
                  </pic:spPr>
                </pic:pic>
              </a:graphicData>
            </a:graphic>
          </wp:inline>
        </w:drawing>
      </w:r>
    </w:p>
    <w:p w:rsidR="00F26F7B" w:rsidRDefault="00F26F7B" w:rsidP="00290138">
      <w:pPr>
        <w:pStyle w:val="Default"/>
        <w:spacing w:line="276" w:lineRule="auto"/>
        <w:rPr>
          <w:sz w:val="20"/>
          <w:szCs w:val="20"/>
        </w:rPr>
      </w:pPr>
    </w:p>
    <w:p w:rsidR="00F26F7B" w:rsidRDefault="00F26F7B" w:rsidP="00290138">
      <w:pPr>
        <w:pStyle w:val="Default"/>
        <w:spacing w:line="276" w:lineRule="auto"/>
        <w:rPr>
          <w:sz w:val="20"/>
          <w:szCs w:val="20"/>
        </w:rPr>
      </w:pPr>
    </w:p>
    <w:p w:rsidR="00F26F7B" w:rsidRDefault="00F26F7B" w:rsidP="00290138">
      <w:pPr>
        <w:pStyle w:val="Default"/>
        <w:spacing w:line="276" w:lineRule="auto"/>
        <w:rPr>
          <w:sz w:val="20"/>
          <w:szCs w:val="20"/>
        </w:rPr>
      </w:pPr>
    </w:p>
    <w:p w:rsidR="00D157D2" w:rsidRDefault="00D157D2" w:rsidP="00290138">
      <w:pPr>
        <w:pStyle w:val="Default"/>
        <w:spacing w:line="276" w:lineRule="auto"/>
        <w:jc w:val="both"/>
        <w:rPr>
          <w:rFonts w:ascii="Times New Roman" w:hAnsi="Times New Roman" w:cs="Times New Roman"/>
          <w:b/>
          <w:bCs/>
        </w:rPr>
      </w:pPr>
    </w:p>
    <w:p w:rsidR="00290138" w:rsidRPr="003C2688" w:rsidRDefault="00317702" w:rsidP="00290138">
      <w:pPr>
        <w:pStyle w:val="Default"/>
        <w:spacing w:line="276" w:lineRule="auto"/>
        <w:jc w:val="both"/>
        <w:rPr>
          <w:rFonts w:ascii="Times New Roman" w:hAnsi="Times New Roman" w:cs="Times New Roman"/>
          <w:b/>
          <w:bCs/>
        </w:rPr>
      </w:pPr>
      <w:r>
        <w:rPr>
          <w:rFonts w:ascii="Times New Roman" w:hAnsi="Times New Roman" w:cs="Times New Roman"/>
          <w:b/>
          <w:bCs/>
        </w:rPr>
        <w:t>Detalles y Características:</w:t>
      </w:r>
    </w:p>
    <w:p w:rsidR="00290138" w:rsidRPr="003C2688" w:rsidRDefault="002914A5" w:rsidP="00290138">
      <w:pPr>
        <w:pStyle w:val="Default"/>
        <w:numPr>
          <w:ilvl w:val="0"/>
          <w:numId w:val="7"/>
        </w:numPr>
        <w:jc w:val="both"/>
        <w:rPr>
          <w:rFonts w:ascii="Times New Roman" w:hAnsi="Times New Roman" w:cs="Times New Roman"/>
        </w:rPr>
      </w:pPr>
      <w:r w:rsidRPr="002914A5">
        <w:rPr>
          <w:rFonts w:ascii="Times New Roman" w:hAnsi="Times New Roman" w:cs="Times New Roman"/>
        </w:rPr>
        <w:t>Respaldo medio, con concha interna y carenado texturizado en polipropileno inyectado de color negro, con espuma anatómica en poliuretano inyectado, de 50mm de espesor, densidad D55, revestida con tejido sintético sin costura aparente</w:t>
      </w:r>
      <w:r w:rsidR="00290138" w:rsidRPr="003C2688">
        <w:rPr>
          <w:rFonts w:ascii="Times New Roman" w:hAnsi="Times New Roman" w:cs="Times New Roman"/>
        </w:rPr>
        <w:t>.</w:t>
      </w:r>
    </w:p>
    <w:p w:rsidR="002914A5" w:rsidRPr="002914A5" w:rsidRDefault="002914A5" w:rsidP="00290138">
      <w:pPr>
        <w:pStyle w:val="Default"/>
        <w:numPr>
          <w:ilvl w:val="0"/>
          <w:numId w:val="7"/>
        </w:numPr>
        <w:jc w:val="both"/>
        <w:rPr>
          <w:rFonts w:ascii="Times New Roman" w:hAnsi="Times New Roman" w:cs="Times New Roman"/>
        </w:rPr>
      </w:pPr>
      <w:r w:rsidRPr="002914A5">
        <w:rPr>
          <w:rFonts w:ascii="Times New Roman" w:hAnsi="Times New Roman" w:cs="Times New Roman"/>
        </w:rPr>
        <w:t>Asiento con concha en madera multi-laminada de 14mm de espesor con borde frontal ligeramente curvado, y carenado texturizado en polipropileno inyectado de color negro, espuma anatómica en poliuretano inyectado, de 65mm de espesor, densidad D55, revestida con tejido sintético sin costura aparente.</w:t>
      </w:r>
    </w:p>
    <w:p w:rsidR="00290138" w:rsidRPr="003C2688" w:rsidRDefault="002914A5" w:rsidP="00290138">
      <w:pPr>
        <w:pStyle w:val="Default"/>
        <w:numPr>
          <w:ilvl w:val="0"/>
          <w:numId w:val="7"/>
        </w:numPr>
        <w:jc w:val="both"/>
        <w:rPr>
          <w:rFonts w:ascii="Times New Roman" w:hAnsi="Times New Roman" w:cs="Times New Roman"/>
        </w:rPr>
      </w:pPr>
      <w:r>
        <w:rPr>
          <w:rFonts w:ascii="Times New Roman" w:hAnsi="Times New Roman" w:cs="Times New Roman"/>
        </w:rPr>
        <w:t xml:space="preserve">Soporte </w:t>
      </w:r>
      <w:r w:rsidRPr="002914A5">
        <w:rPr>
          <w:rFonts w:ascii="Times New Roman" w:hAnsi="Times New Roman" w:cs="Times New Roman"/>
        </w:rPr>
        <w:t>Soporte de unión del asiento al respaldo en acero estampado SAE 1020 1/4” x 3”, con terminación en pintura epoxi negra y carenado modelado por soplo hecho en PEAD.</w:t>
      </w:r>
      <w:r w:rsidR="00290138" w:rsidRPr="003C2688">
        <w:rPr>
          <w:rFonts w:ascii="Times New Roman" w:hAnsi="Times New Roman" w:cs="Times New Roman"/>
        </w:rPr>
        <w:t xml:space="preserve"> </w:t>
      </w:r>
    </w:p>
    <w:p w:rsidR="00290138" w:rsidRPr="002914A5" w:rsidRDefault="002914A5" w:rsidP="00290138">
      <w:pPr>
        <w:pStyle w:val="Default"/>
        <w:numPr>
          <w:ilvl w:val="0"/>
          <w:numId w:val="7"/>
        </w:numPr>
        <w:jc w:val="both"/>
        <w:rPr>
          <w:rFonts w:ascii="Times New Roman" w:hAnsi="Times New Roman" w:cs="Times New Roman"/>
        </w:rPr>
      </w:pPr>
      <w:r>
        <w:rPr>
          <w:rFonts w:ascii="Times New Roman" w:hAnsi="Times New Roman" w:cs="Times New Roman"/>
        </w:rPr>
        <w:t xml:space="preserve">Mecanismo </w:t>
      </w:r>
      <w:r w:rsidRPr="002914A5">
        <w:rPr>
          <w:rFonts w:ascii="Times New Roman" w:hAnsi="Times New Roman" w:cs="Times New Roman"/>
        </w:rPr>
        <w:t>Mecanismo BackSystem BackSystem fabricado en chapa de acero SAE 1006/1010 - BQ de 3 mm, fosfatado y pintado con pintura en polvo epoxi negra con una capa de aproximadamente 80 um, dotado de contacto permanente que permite la regulación de ángulos y altura del respaldo con ángulo de asiento fijo de -3º. Acabado trasero en tapa plástica fabricado en polipropileno copolímero inyectado. Palanca de ajuste de altura del asiento fabricada en ACERO SAE1010 de 8 mm de diámetro y acabado en polipropileno copolímero situada en la parte delantera derecha del mecanismo en posición de sentado. El ángulo de reclinación del respaldo es mínimo de -8º y máximo de 25º. El ajuste del ángulo del respaldo se controla mediante una sola palanca, ubicada en la parte trasera derecha del mecanismo. El sistema de articulación trasera está controlado por resortes fabricados en acero clase B con láminas de acero SAE1006/1010 BF de 5 mm de diámetro y 1,20 mm de espesor. Ajuste del respaldo con paso de 6 en 6 milímetros con recorrido total de 72mm mediante sistema automático de ajuste de altura fabricado en casquillo de nylon 6 con un 30% de fibra.</w:t>
      </w:r>
    </w:p>
    <w:p w:rsidR="002914A5" w:rsidRPr="002914A5" w:rsidRDefault="002914A5" w:rsidP="00290138">
      <w:pPr>
        <w:pStyle w:val="Default"/>
        <w:numPr>
          <w:ilvl w:val="0"/>
          <w:numId w:val="7"/>
        </w:numPr>
        <w:jc w:val="both"/>
        <w:rPr>
          <w:rFonts w:ascii="Times New Roman" w:hAnsi="Times New Roman" w:cs="Times New Roman"/>
        </w:rPr>
      </w:pPr>
      <w:r w:rsidRPr="002914A5">
        <w:rPr>
          <w:rFonts w:ascii="Times New Roman" w:hAnsi="Times New Roman" w:cs="Times New Roman"/>
        </w:rPr>
        <w:t>Columna a Gas.- Columna a gas confeccionada en acero SAE 1020 tubular con pintura epoxi. Asta central presurizada, con curso de regulación de 100mm, confeccionada en acero SAE 1045. Buje guía interna en POM (Poli oxi metileno).</w:t>
      </w:r>
    </w:p>
    <w:p w:rsidR="002914A5" w:rsidRPr="002914A5" w:rsidRDefault="002914A5" w:rsidP="00290138">
      <w:pPr>
        <w:pStyle w:val="Default"/>
        <w:numPr>
          <w:ilvl w:val="0"/>
          <w:numId w:val="7"/>
        </w:numPr>
        <w:jc w:val="both"/>
        <w:rPr>
          <w:rFonts w:ascii="Times New Roman" w:hAnsi="Times New Roman" w:cs="Times New Roman"/>
        </w:rPr>
      </w:pPr>
      <w:r w:rsidRPr="002914A5">
        <w:rPr>
          <w:rFonts w:ascii="Times New Roman" w:hAnsi="Times New Roman" w:cs="Times New Roman"/>
        </w:rPr>
        <w:t>Base Giratoria Base giratoria inyectada en nylon poliamida 6.6 con carga de fibra de vidrio de color negro, con 5 soportes equidistantes a 72° y radio de 325mm, reforzadas con aletas estructurales. Encaje del pistón de regulación de la altura de la silla a través del sistema de cono Morse. Apoyabrazos en forma de “T” con sistema de ajuste de altura deslizante mediante botón lateral de 7 posiciones, con cuerpo y apoyabrazos inyectados en polipropileno negro, y con núcleo de acero.</w:t>
      </w:r>
    </w:p>
    <w:p w:rsidR="002914A5" w:rsidRDefault="002914A5" w:rsidP="00290138">
      <w:pPr>
        <w:pStyle w:val="Default"/>
        <w:numPr>
          <w:ilvl w:val="0"/>
          <w:numId w:val="7"/>
        </w:numPr>
        <w:jc w:val="both"/>
        <w:rPr>
          <w:rFonts w:ascii="Times New Roman" w:hAnsi="Times New Roman" w:cs="Times New Roman"/>
        </w:rPr>
      </w:pPr>
      <w:r w:rsidRPr="002914A5">
        <w:rPr>
          <w:rFonts w:ascii="Times New Roman" w:hAnsi="Times New Roman" w:cs="Times New Roman"/>
        </w:rPr>
        <w:t xml:space="preserve">Conjunto de </w:t>
      </w:r>
      <w:r w:rsidR="00EA57A9" w:rsidRPr="002914A5">
        <w:rPr>
          <w:rFonts w:ascii="Times New Roman" w:hAnsi="Times New Roman" w:cs="Times New Roman"/>
        </w:rPr>
        <w:t>ruedas. -</w:t>
      </w:r>
      <w:r w:rsidRPr="002914A5">
        <w:rPr>
          <w:rFonts w:ascii="Times New Roman" w:hAnsi="Times New Roman" w:cs="Times New Roman"/>
        </w:rPr>
        <w:t xml:space="preserve"> Conjunto de ruedas de doble giro, cuerpo en 100% nylon 6.6, con ruedas Ø65mm, compuesto por </w:t>
      </w:r>
      <w:r w:rsidR="00EA57A9" w:rsidRPr="002914A5">
        <w:rPr>
          <w:rFonts w:ascii="Times New Roman" w:hAnsi="Times New Roman" w:cs="Times New Roman"/>
        </w:rPr>
        <w:t>una banda</w:t>
      </w:r>
      <w:r w:rsidRPr="002914A5">
        <w:rPr>
          <w:rFonts w:ascii="Times New Roman" w:hAnsi="Times New Roman" w:cs="Times New Roman"/>
        </w:rPr>
        <w:t xml:space="preserve"> de rodado en poliuretano.</w:t>
      </w:r>
    </w:p>
    <w:p w:rsidR="00317702" w:rsidRDefault="00317702" w:rsidP="00317702">
      <w:pPr>
        <w:pStyle w:val="Default"/>
        <w:jc w:val="both"/>
        <w:rPr>
          <w:rFonts w:ascii="Times New Roman" w:hAnsi="Times New Roman" w:cs="Times New Roman"/>
        </w:rPr>
      </w:pPr>
    </w:p>
    <w:p w:rsidR="00317702" w:rsidRDefault="00317702" w:rsidP="00317702">
      <w:pPr>
        <w:pStyle w:val="Default"/>
        <w:numPr>
          <w:ilvl w:val="1"/>
          <w:numId w:val="18"/>
        </w:numPr>
        <w:jc w:val="both"/>
        <w:rPr>
          <w:rFonts w:ascii="Times New Roman" w:hAnsi="Times New Roman" w:cs="Times New Roman"/>
        </w:rPr>
      </w:pPr>
      <w:r>
        <w:rPr>
          <w:rFonts w:ascii="Times New Roman" w:hAnsi="Times New Roman" w:cs="Times New Roman"/>
          <w:b/>
          <w:u w:val="single"/>
        </w:rPr>
        <w:t>S</w:t>
      </w:r>
      <w:r w:rsidRPr="00317702">
        <w:rPr>
          <w:rFonts w:ascii="Times New Roman" w:hAnsi="Times New Roman" w:cs="Times New Roman"/>
          <w:b/>
          <w:u w:val="single"/>
        </w:rPr>
        <w:t xml:space="preserve">illas giratorias </w:t>
      </w:r>
      <w:r w:rsidR="002E5989">
        <w:rPr>
          <w:rFonts w:ascii="Times New Roman" w:hAnsi="Times New Roman" w:cs="Times New Roman"/>
          <w:b/>
          <w:u w:val="single"/>
        </w:rPr>
        <w:t>e</w:t>
      </w:r>
      <w:r w:rsidR="002E5989" w:rsidRPr="00317702">
        <w:rPr>
          <w:rFonts w:ascii="Times New Roman" w:hAnsi="Times New Roman" w:cs="Times New Roman"/>
          <w:b/>
          <w:u w:val="single"/>
        </w:rPr>
        <w:t>jecutivas</w:t>
      </w:r>
      <w:r w:rsidR="002E5989">
        <w:rPr>
          <w:rFonts w:ascii="Times New Roman" w:hAnsi="Times New Roman" w:cs="Times New Roman"/>
        </w:rPr>
        <w:t>. -</w:t>
      </w:r>
    </w:p>
    <w:p w:rsidR="00317702" w:rsidRDefault="00317702" w:rsidP="00317702">
      <w:pPr>
        <w:pStyle w:val="Default"/>
        <w:jc w:val="both"/>
        <w:rPr>
          <w:rFonts w:ascii="Times New Roman" w:hAnsi="Times New Roman" w:cs="Times New Roman"/>
          <w:b/>
          <w:u w:val="single"/>
        </w:rPr>
      </w:pPr>
    </w:p>
    <w:p w:rsidR="00317702" w:rsidRDefault="00317702" w:rsidP="00317702">
      <w:pPr>
        <w:pStyle w:val="Default"/>
        <w:ind w:left="142"/>
        <w:jc w:val="both"/>
        <w:rPr>
          <w:rFonts w:ascii="Times New Roman" w:hAnsi="Times New Roman" w:cs="Times New Roman"/>
        </w:rPr>
      </w:pPr>
      <w:r>
        <w:rPr>
          <w:rFonts w:ascii="Times New Roman" w:hAnsi="Times New Roman" w:cs="Times New Roman"/>
        </w:rPr>
        <w:t>Estas sillas deben contar con las siguientes características:</w:t>
      </w:r>
    </w:p>
    <w:p w:rsidR="00317702" w:rsidRDefault="00317702" w:rsidP="005C3029">
      <w:pPr>
        <w:pStyle w:val="Default"/>
        <w:numPr>
          <w:ilvl w:val="0"/>
          <w:numId w:val="5"/>
        </w:numPr>
        <w:ind w:left="426" w:hanging="284"/>
        <w:jc w:val="both"/>
        <w:rPr>
          <w:rFonts w:ascii="Times New Roman" w:hAnsi="Times New Roman" w:cs="Times New Roman"/>
        </w:rPr>
      </w:pPr>
      <w:r>
        <w:rPr>
          <w:rFonts w:ascii="Times New Roman" w:hAnsi="Times New Roman" w:cs="Times New Roman"/>
        </w:rPr>
        <w:t>C</w:t>
      </w:r>
      <w:r w:rsidR="005C3029" w:rsidRPr="005C3029">
        <w:rPr>
          <w:rFonts w:ascii="Times New Roman" w:hAnsi="Times New Roman" w:cs="Times New Roman"/>
        </w:rPr>
        <w:t xml:space="preserve">on apoya cabeza, </w:t>
      </w:r>
    </w:p>
    <w:p w:rsidR="00317702" w:rsidRDefault="00317702" w:rsidP="005C3029">
      <w:pPr>
        <w:pStyle w:val="Default"/>
        <w:numPr>
          <w:ilvl w:val="0"/>
          <w:numId w:val="5"/>
        </w:numPr>
        <w:ind w:left="426" w:hanging="284"/>
        <w:jc w:val="both"/>
        <w:rPr>
          <w:rFonts w:ascii="Times New Roman" w:hAnsi="Times New Roman" w:cs="Times New Roman"/>
        </w:rPr>
      </w:pPr>
      <w:r>
        <w:rPr>
          <w:rFonts w:ascii="Times New Roman" w:hAnsi="Times New Roman" w:cs="Times New Roman"/>
        </w:rPr>
        <w:lastRenderedPageBreak/>
        <w:t>A</w:t>
      </w:r>
      <w:r w:rsidR="005C3029" w:rsidRPr="005C3029">
        <w:rPr>
          <w:rFonts w:ascii="Times New Roman" w:hAnsi="Times New Roman" w:cs="Times New Roman"/>
        </w:rPr>
        <w:t xml:space="preserve">poya brazos regulables, </w:t>
      </w:r>
    </w:p>
    <w:p w:rsidR="00317702" w:rsidRDefault="00317702" w:rsidP="005C3029">
      <w:pPr>
        <w:pStyle w:val="Default"/>
        <w:numPr>
          <w:ilvl w:val="0"/>
          <w:numId w:val="5"/>
        </w:numPr>
        <w:ind w:left="426" w:hanging="284"/>
        <w:jc w:val="both"/>
        <w:rPr>
          <w:rFonts w:ascii="Times New Roman" w:hAnsi="Times New Roman" w:cs="Times New Roman"/>
        </w:rPr>
      </w:pPr>
      <w:r>
        <w:rPr>
          <w:rFonts w:ascii="Times New Roman" w:hAnsi="Times New Roman" w:cs="Times New Roman"/>
        </w:rPr>
        <w:t>R</w:t>
      </w:r>
      <w:r w:rsidR="005C3029" w:rsidRPr="005C3029">
        <w:rPr>
          <w:rFonts w:ascii="Times New Roman" w:hAnsi="Times New Roman" w:cs="Times New Roman"/>
        </w:rPr>
        <w:t>espaldo alto micro perforado</w:t>
      </w:r>
      <w:r>
        <w:rPr>
          <w:rFonts w:ascii="Times New Roman" w:hAnsi="Times New Roman" w:cs="Times New Roman"/>
        </w:rPr>
        <w:t>,</w:t>
      </w:r>
    </w:p>
    <w:p w:rsidR="00317702" w:rsidRDefault="00317702" w:rsidP="005C3029">
      <w:pPr>
        <w:pStyle w:val="Default"/>
        <w:numPr>
          <w:ilvl w:val="0"/>
          <w:numId w:val="5"/>
        </w:numPr>
        <w:ind w:left="426" w:hanging="284"/>
        <w:jc w:val="both"/>
        <w:rPr>
          <w:rFonts w:ascii="Times New Roman" w:hAnsi="Times New Roman" w:cs="Times New Roman"/>
        </w:rPr>
      </w:pPr>
      <w:r>
        <w:rPr>
          <w:rFonts w:ascii="Times New Roman" w:hAnsi="Times New Roman" w:cs="Times New Roman"/>
        </w:rPr>
        <w:t>A</w:t>
      </w:r>
      <w:r w:rsidR="005C3029" w:rsidRPr="005C3029">
        <w:rPr>
          <w:rFonts w:ascii="Times New Roman" w:hAnsi="Times New Roman" w:cs="Times New Roman"/>
        </w:rPr>
        <w:t xml:space="preserve">siento en espuma inyectada indeformable, revestido en tapiz ignifugo, </w:t>
      </w:r>
    </w:p>
    <w:p w:rsidR="00317702" w:rsidRDefault="00317702" w:rsidP="005C3029">
      <w:pPr>
        <w:pStyle w:val="Default"/>
        <w:numPr>
          <w:ilvl w:val="0"/>
          <w:numId w:val="5"/>
        </w:numPr>
        <w:ind w:left="426" w:hanging="284"/>
        <w:jc w:val="both"/>
        <w:rPr>
          <w:rFonts w:ascii="Times New Roman" w:hAnsi="Times New Roman" w:cs="Times New Roman"/>
        </w:rPr>
      </w:pPr>
      <w:r>
        <w:rPr>
          <w:rFonts w:ascii="Times New Roman" w:hAnsi="Times New Roman" w:cs="Times New Roman"/>
        </w:rPr>
        <w:t>P</w:t>
      </w:r>
      <w:r w:rsidR="005C3029" w:rsidRPr="005C3029">
        <w:rPr>
          <w:rFonts w:ascii="Times New Roman" w:hAnsi="Times New Roman" w:cs="Times New Roman"/>
        </w:rPr>
        <w:t>alanca de liberación y traba del mecanismo de regulación de altura del asiento</w:t>
      </w:r>
    </w:p>
    <w:p w:rsidR="00314767" w:rsidRDefault="00317702" w:rsidP="005C3029">
      <w:pPr>
        <w:pStyle w:val="Default"/>
        <w:numPr>
          <w:ilvl w:val="0"/>
          <w:numId w:val="5"/>
        </w:numPr>
        <w:ind w:left="426" w:hanging="284"/>
        <w:jc w:val="both"/>
        <w:rPr>
          <w:rFonts w:ascii="Times New Roman" w:hAnsi="Times New Roman" w:cs="Times New Roman"/>
        </w:rPr>
      </w:pPr>
      <w:r>
        <w:rPr>
          <w:rFonts w:ascii="Times New Roman" w:hAnsi="Times New Roman" w:cs="Times New Roman"/>
        </w:rPr>
        <w:t>T</w:t>
      </w:r>
      <w:r w:rsidR="005C3029" w:rsidRPr="005C3029">
        <w:rPr>
          <w:rFonts w:ascii="Times New Roman" w:hAnsi="Times New Roman" w:cs="Times New Roman"/>
        </w:rPr>
        <w:t xml:space="preserve">raba del sistema sincronizado de reclinación del asiento/respaldo en 1 posición, </w:t>
      </w:r>
    </w:p>
    <w:p w:rsidR="005C3029" w:rsidRDefault="00314767" w:rsidP="005C3029">
      <w:pPr>
        <w:pStyle w:val="Default"/>
        <w:numPr>
          <w:ilvl w:val="0"/>
          <w:numId w:val="5"/>
        </w:numPr>
        <w:ind w:left="426" w:hanging="284"/>
        <w:jc w:val="both"/>
        <w:rPr>
          <w:rFonts w:ascii="Times New Roman" w:hAnsi="Times New Roman" w:cs="Times New Roman"/>
        </w:rPr>
      </w:pPr>
      <w:r>
        <w:rPr>
          <w:rFonts w:ascii="Times New Roman" w:hAnsi="Times New Roman" w:cs="Times New Roman"/>
        </w:rPr>
        <w:t>B</w:t>
      </w:r>
      <w:r w:rsidR="005C3029" w:rsidRPr="005C3029">
        <w:rPr>
          <w:rFonts w:ascii="Times New Roman" w:hAnsi="Times New Roman" w:cs="Times New Roman"/>
        </w:rPr>
        <w:t>ase giratoria en aluminio pulido</w:t>
      </w:r>
      <w:r>
        <w:rPr>
          <w:rFonts w:ascii="Times New Roman" w:hAnsi="Times New Roman" w:cs="Times New Roman"/>
        </w:rPr>
        <w:t>,</w:t>
      </w:r>
    </w:p>
    <w:p w:rsidR="00314767" w:rsidRDefault="00314767" w:rsidP="005C3029">
      <w:pPr>
        <w:pStyle w:val="Default"/>
        <w:numPr>
          <w:ilvl w:val="0"/>
          <w:numId w:val="5"/>
        </w:numPr>
        <w:ind w:left="426" w:hanging="284"/>
        <w:jc w:val="both"/>
        <w:rPr>
          <w:rFonts w:ascii="Times New Roman" w:hAnsi="Times New Roman" w:cs="Times New Roman"/>
        </w:rPr>
      </w:pPr>
      <w:r>
        <w:rPr>
          <w:rFonts w:ascii="Times New Roman" w:hAnsi="Times New Roman" w:cs="Times New Roman"/>
        </w:rPr>
        <w:t>Cantidad 02 unidades.</w:t>
      </w:r>
    </w:p>
    <w:p w:rsidR="00314767" w:rsidRDefault="00314767" w:rsidP="00314767">
      <w:pPr>
        <w:pStyle w:val="Default"/>
        <w:ind w:left="426"/>
        <w:jc w:val="both"/>
        <w:rPr>
          <w:rFonts w:ascii="Times New Roman" w:hAnsi="Times New Roman" w:cs="Times New Roman"/>
        </w:rPr>
      </w:pPr>
    </w:p>
    <w:p w:rsidR="00314767" w:rsidRPr="00317702" w:rsidRDefault="00314767" w:rsidP="00314767">
      <w:pPr>
        <w:pStyle w:val="Default"/>
        <w:ind w:left="426"/>
        <w:jc w:val="center"/>
        <w:rPr>
          <w:rFonts w:ascii="Times New Roman" w:hAnsi="Times New Roman" w:cs="Times New Roman"/>
          <w:b/>
          <w:u w:val="single"/>
        </w:rPr>
      </w:pPr>
      <w:r>
        <w:rPr>
          <w:rFonts w:ascii="Times New Roman" w:hAnsi="Times New Roman" w:cs="Times New Roman"/>
          <w:b/>
          <w:u w:val="single"/>
        </w:rPr>
        <w:t>IMAGEN N° 2</w:t>
      </w:r>
      <w:r w:rsidRPr="00317702">
        <w:rPr>
          <w:rFonts w:ascii="Times New Roman" w:hAnsi="Times New Roman" w:cs="Times New Roman"/>
          <w:b/>
          <w:u w:val="single"/>
        </w:rPr>
        <w:t xml:space="preserve"> </w:t>
      </w:r>
    </w:p>
    <w:p w:rsidR="00314767" w:rsidRPr="003C2688" w:rsidRDefault="00314767" w:rsidP="00314767">
      <w:pPr>
        <w:pStyle w:val="Default"/>
        <w:ind w:left="426"/>
        <w:rPr>
          <w:rFonts w:ascii="Times New Roman" w:hAnsi="Times New Roman" w:cs="Times New Roman"/>
        </w:rPr>
      </w:pPr>
    </w:p>
    <w:p w:rsidR="00314767" w:rsidRDefault="00314767" w:rsidP="00314767">
      <w:pPr>
        <w:pStyle w:val="Default"/>
        <w:spacing w:line="276" w:lineRule="auto"/>
        <w:rPr>
          <w:sz w:val="20"/>
          <w:szCs w:val="20"/>
        </w:rPr>
      </w:pPr>
      <w:r>
        <w:rPr>
          <w:sz w:val="20"/>
          <w:szCs w:val="20"/>
        </w:rPr>
        <w:tab/>
        <w:t>La imagen es referencial.</w:t>
      </w:r>
    </w:p>
    <w:p w:rsidR="00321502" w:rsidRDefault="00321502" w:rsidP="00321502">
      <w:pPr>
        <w:pStyle w:val="Default"/>
        <w:ind w:left="426"/>
        <w:jc w:val="center"/>
        <w:rPr>
          <w:rFonts w:ascii="Times New Roman" w:hAnsi="Times New Roman" w:cs="Times New Roman"/>
        </w:rPr>
      </w:pPr>
    </w:p>
    <w:p w:rsidR="005C3029" w:rsidRDefault="005C3029" w:rsidP="005C3029">
      <w:pPr>
        <w:pStyle w:val="Default"/>
        <w:ind w:left="426"/>
        <w:jc w:val="center"/>
        <w:rPr>
          <w:rFonts w:ascii="Times New Roman" w:hAnsi="Times New Roman" w:cs="Times New Roman"/>
        </w:rPr>
      </w:pPr>
      <w:r w:rsidRPr="005C3029">
        <w:rPr>
          <w:noProof/>
          <w:lang w:val="es-BO" w:eastAsia="es-BO"/>
        </w:rPr>
        <w:drawing>
          <wp:inline distT="0" distB="0" distL="0" distR="0" wp14:anchorId="7ACE0C73" wp14:editId="6B32C3B7">
            <wp:extent cx="2377440" cy="2377440"/>
            <wp:effectExtent l="0" t="0" r="3810" b="381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77440" cy="2377440"/>
                    </a:xfrm>
                    <a:prstGeom prst="rect">
                      <a:avLst/>
                    </a:prstGeom>
                  </pic:spPr>
                </pic:pic>
              </a:graphicData>
            </a:graphic>
          </wp:inline>
        </w:drawing>
      </w:r>
    </w:p>
    <w:p w:rsidR="00314767" w:rsidRDefault="00314767" w:rsidP="00314767">
      <w:pPr>
        <w:pStyle w:val="Default"/>
        <w:ind w:left="426"/>
        <w:rPr>
          <w:rFonts w:ascii="Times New Roman" w:hAnsi="Times New Roman" w:cs="Times New Roman"/>
        </w:rPr>
      </w:pPr>
    </w:p>
    <w:p w:rsidR="00314767" w:rsidRPr="00314767" w:rsidRDefault="00314767" w:rsidP="00314767">
      <w:pPr>
        <w:pStyle w:val="Default"/>
        <w:numPr>
          <w:ilvl w:val="1"/>
          <w:numId w:val="18"/>
        </w:numPr>
        <w:jc w:val="both"/>
        <w:rPr>
          <w:rFonts w:ascii="Times New Roman" w:hAnsi="Times New Roman" w:cs="Times New Roman"/>
          <w:b/>
          <w:u w:val="single"/>
        </w:rPr>
      </w:pPr>
      <w:r>
        <w:rPr>
          <w:rFonts w:ascii="Times New Roman" w:hAnsi="Times New Roman" w:cs="Times New Roman"/>
          <w:b/>
          <w:u w:val="single"/>
        </w:rPr>
        <w:t>Mesa de reunión.-</w:t>
      </w:r>
    </w:p>
    <w:p w:rsidR="00314767" w:rsidRDefault="00314767" w:rsidP="00314767">
      <w:pPr>
        <w:pStyle w:val="Default"/>
        <w:ind w:left="426"/>
        <w:rPr>
          <w:rFonts w:ascii="Times New Roman" w:hAnsi="Times New Roman" w:cs="Times New Roman"/>
        </w:rPr>
      </w:pPr>
    </w:p>
    <w:p w:rsidR="00314767" w:rsidRDefault="00321502" w:rsidP="00321502">
      <w:pPr>
        <w:pStyle w:val="Default"/>
        <w:numPr>
          <w:ilvl w:val="0"/>
          <w:numId w:val="5"/>
        </w:numPr>
        <w:ind w:left="426" w:hanging="284"/>
        <w:jc w:val="both"/>
        <w:rPr>
          <w:rFonts w:ascii="Times New Roman" w:hAnsi="Times New Roman" w:cs="Times New Roman"/>
        </w:rPr>
      </w:pPr>
      <w:r w:rsidRPr="00321502">
        <w:rPr>
          <w:rFonts w:ascii="Times New Roman" w:hAnsi="Times New Roman" w:cs="Times New Roman"/>
        </w:rPr>
        <w:t>Mesa de reunión oval de 240</w:t>
      </w:r>
      <w:r w:rsidR="00A71B3E">
        <w:rPr>
          <w:rFonts w:ascii="Times New Roman" w:hAnsi="Times New Roman" w:cs="Times New Roman"/>
        </w:rPr>
        <w:t xml:space="preserve"> </w:t>
      </w:r>
      <w:r w:rsidR="00314767">
        <w:rPr>
          <w:rFonts w:ascii="Times New Roman" w:hAnsi="Times New Roman" w:cs="Times New Roman"/>
        </w:rPr>
        <w:t>x120 cm,</w:t>
      </w:r>
    </w:p>
    <w:p w:rsidR="00314767" w:rsidRDefault="00314767" w:rsidP="00321502">
      <w:pPr>
        <w:pStyle w:val="Default"/>
        <w:numPr>
          <w:ilvl w:val="0"/>
          <w:numId w:val="5"/>
        </w:numPr>
        <w:ind w:left="426" w:hanging="284"/>
        <w:jc w:val="both"/>
        <w:rPr>
          <w:rFonts w:ascii="Times New Roman" w:hAnsi="Times New Roman" w:cs="Times New Roman"/>
        </w:rPr>
      </w:pPr>
      <w:r>
        <w:rPr>
          <w:rFonts w:ascii="Times New Roman" w:hAnsi="Times New Roman" w:cs="Times New Roman"/>
        </w:rPr>
        <w:t>T</w:t>
      </w:r>
      <w:r w:rsidR="00321502" w:rsidRPr="00321502">
        <w:rPr>
          <w:rFonts w:ascii="Times New Roman" w:hAnsi="Times New Roman" w:cs="Times New Roman"/>
        </w:rPr>
        <w:t>apa superior en madera aglomerada MDP de 25 mm de espesor revestido en lámina de melamina</w:t>
      </w:r>
      <w:r w:rsidR="00321502">
        <w:rPr>
          <w:rFonts w:ascii="Times New Roman" w:hAnsi="Times New Roman" w:cs="Times New Roman"/>
        </w:rPr>
        <w:t xml:space="preserve"> color plata</w:t>
      </w:r>
      <w:r w:rsidR="00321502" w:rsidRPr="00321502">
        <w:rPr>
          <w:rFonts w:ascii="Times New Roman" w:hAnsi="Times New Roman" w:cs="Times New Roman"/>
        </w:rPr>
        <w:t xml:space="preserve">, </w:t>
      </w:r>
    </w:p>
    <w:p w:rsidR="00314767" w:rsidRDefault="00314767" w:rsidP="00314767">
      <w:pPr>
        <w:pStyle w:val="Default"/>
        <w:numPr>
          <w:ilvl w:val="0"/>
          <w:numId w:val="5"/>
        </w:numPr>
        <w:ind w:left="426" w:hanging="284"/>
        <w:jc w:val="both"/>
        <w:rPr>
          <w:rFonts w:ascii="Times New Roman" w:hAnsi="Times New Roman" w:cs="Times New Roman"/>
        </w:rPr>
      </w:pPr>
      <w:r>
        <w:rPr>
          <w:rFonts w:ascii="Times New Roman" w:hAnsi="Times New Roman" w:cs="Times New Roman"/>
        </w:rPr>
        <w:t>T</w:t>
      </w:r>
      <w:r w:rsidR="00321502" w:rsidRPr="00321502">
        <w:rPr>
          <w:rFonts w:ascii="Times New Roman" w:hAnsi="Times New Roman" w:cs="Times New Roman"/>
        </w:rPr>
        <w:t>apacantos en PVC colados con sistema fusión caliente y estructuras de acero tipo shaft para la subida del cableado con tratamiento anticorrosivo y terminación e</w:t>
      </w:r>
      <w:r>
        <w:rPr>
          <w:rFonts w:ascii="Times New Roman" w:hAnsi="Times New Roman" w:cs="Times New Roman"/>
        </w:rPr>
        <w:t>n pintura epoxi secado al horno,</w:t>
      </w:r>
    </w:p>
    <w:p w:rsidR="00321502" w:rsidRDefault="00321502" w:rsidP="00314767">
      <w:pPr>
        <w:pStyle w:val="Default"/>
        <w:numPr>
          <w:ilvl w:val="0"/>
          <w:numId w:val="5"/>
        </w:numPr>
        <w:ind w:left="426" w:hanging="284"/>
        <w:jc w:val="both"/>
        <w:rPr>
          <w:rFonts w:ascii="Times New Roman" w:hAnsi="Times New Roman" w:cs="Times New Roman"/>
        </w:rPr>
      </w:pPr>
      <w:r w:rsidRPr="00314767">
        <w:rPr>
          <w:rFonts w:ascii="Times New Roman" w:hAnsi="Times New Roman" w:cs="Times New Roman"/>
        </w:rPr>
        <w:t>La mesa debe tener una caja eléctrica para mesa en acero, basculante, con acceso a puntos de energía, telefónica y datos, con acabado en pintura epoxi y secado al horno para evitar su oxidación.</w:t>
      </w:r>
    </w:p>
    <w:p w:rsidR="00314767" w:rsidRDefault="00314767" w:rsidP="00314767">
      <w:pPr>
        <w:pStyle w:val="Default"/>
        <w:ind w:left="426"/>
        <w:jc w:val="both"/>
        <w:rPr>
          <w:rFonts w:ascii="Times New Roman" w:hAnsi="Times New Roman" w:cs="Times New Roman"/>
        </w:rPr>
      </w:pPr>
    </w:p>
    <w:p w:rsidR="00314767" w:rsidRDefault="00314767" w:rsidP="00314767">
      <w:pPr>
        <w:pStyle w:val="Default"/>
        <w:ind w:left="426"/>
        <w:jc w:val="both"/>
        <w:rPr>
          <w:rFonts w:ascii="Times New Roman" w:hAnsi="Times New Roman" w:cs="Times New Roman"/>
        </w:rPr>
      </w:pPr>
    </w:p>
    <w:p w:rsidR="00314767" w:rsidRDefault="00314767" w:rsidP="00314767">
      <w:pPr>
        <w:pStyle w:val="Default"/>
        <w:ind w:left="426"/>
        <w:jc w:val="both"/>
        <w:rPr>
          <w:rFonts w:ascii="Times New Roman" w:hAnsi="Times New Roman" w:cs="Times New Roman"/>
        </w:rPr>
      </w:pPr>
    </w:p>
    <w:p w:rsidR="00314767" w:rsidRDefault="00314767" w:rsidP="00314767">
      <w:pPr>
        <w:pStyle w:val="Default"/>
        <w:ind w:left="426"/>
        <w:jc w:val="both"/>
        <w:rPr>
          <w:rFonts w:ascii="Times New Roman" w:hAnsi="Times New Roman" w:cs="Times New Roman"/>
        </w:rPr>
      </w:pPr>
    </w:p>
    <w:p w:rsidR="00314767" w:rsidRDefault="00314767" w:rsidP="00314767">
      <w:pPr>
        <w:pStyle w:val="Default"/>
        <w:ind w:left="426"/>
        <w:jc w:val="both"/>
        <w:rPr>
          <w:rFonts w:ascii="Times New Roman" w:hAnsi="Times New Roman" w:cs="Times New Roman"/>
        </w:rPr>
      </w:pPr>
    </w:p>
    <w:p w:rsidR="00314767" w:rsidRDefault="00314767" w:rsidP="00314767">
      <w:pPr>
        <w:pStyle w:val="Default"/>
        <w:ind w:left="426"/>
        <w:jc w:val="both"/>
        <w:rPr>
          <w:rFonts w:ascii="Times New Roman" w:hAnsi="Times New Roman" w:cs="Times New Roman"/>
        </w:rPr>
      </w:pPr>
    </w:p>
    <w:p w:rsidR="00314767" w:rsidRDefault="00314767" w:rsidP="00314767">
      <w:pPr>
        <w:pStyle w:val="Default"/>
        <w:ind w:left="426"/>
        <w:jc w:val="both"/>
        <w:rPr>
          <w:rFonts w:ascii="Times New Roman" w:hAnsi="Times New Roman" w:cs="Times New Roman"/>
        </w:rPr>
      </w:pPr>
    </w:p>
    <w:p w:rsidR="00314767" w:rsidRPr="00314767" w:rsidRDefault="00314767" w:rsidP="00314767">
      <w:pPr>
        <w:pStyle w:val="Default"/>
        <w:ind w:left="426"/>
        <w:jc w:val="center"/>
        <w:rPr>
          <w:rFonts w:ascii="Times New Roman" w:hAnsi="Times New Roman" w:cs="Times New Roman"/>
        </w:rPr>
      </w:pPr>
    </w:p>
    <w:p w:rsidR="00314767" w:rsidRPr="00317702" w:rsidRDefault="00314767" w:rsidP="00314767">
      <w:pPr>
        <w:pStyle w:val="Default"/>
        <w:ind w:left="720"/>
        <w:jc w:val="center"/>
        <w:rPr>
          <w:rFonts w:ascii="Times New Roman" w:hAnsi="Times New Roman" w:cs="Times New Roman"/>
          <w:b/>
          <w:u w:val="single"/>
        </w:rPr>
      </w:pPr>
      <w:r>
        <w:rPr>
          <w:rFonts w:ascii="Times New Roman" w:hAnsi="Times New Roman" w:cs="Times New Roman"/>
          <w:b/>
          <w:u w:val="single"/>
        </w:rPr>
        <w:lastRenderedPageBreak/>
        <w:t>IMAGEN N° 3</w:t>
      </w:r>
    </w:p>
    <w:p w:rsidR="00314767" w:rsidRPr="003C2688" w:rsidRDefault="00314767" w:rsidP="00314767">
      <w:pPr>
        <w:pStyle w:val="Default"/>
        <w:ind w:left="720"/>
        <w:rPr>
          <w:rFonts w:ascii="Times New Roman" w:hAnsi="Times New Roman" w:cs="Times New Roman"/>
        </w:rPr>
      </w:pPr>
    </w:p>
    <w:p w:rsidR="00314767" w:rsidRDefault="00314767" w:rsidP="00314767">
      <w:pPr>
        <w:pStyle w:val="Default"/>
        <w:spacing w:line="276" w:lineRule="auto"/>
        <w:rPr>
          <w:sz w:val="20"/>
          <w:szCs w:val="20"/>
        </w:rPr>
      </w:pPr>
      <w:r>
        <w:rPr>
          <w:sz w:val="20"/>
          <w:szCs w:val="20"/>
        </w:rPr>
        <w:t>La imagen es referencial.</w:t>
      </w:r>
    </w:p>
    <w:p w:rsidR="00314767" w:rsidRDefault="00314767" w:rsidP="00314767">
      <w:pPr>
        <w:pStyle w:val="Default"/>
        <w:spacing w:line="276" w:lineRule="auto"/>
        <w:rPr>
          <w:sz w:val="20"/>
          <w:szCs w:val="20"/>
        </w:rPr>
      </w:pPr>
    </w:p>
    <w:p w:rsidR="00314767" w:rsidRDefault="00314767" w:rsidP="00314767">
      <w:pPr>
        <w:pStyle w:val="Default"/>
        <w:spacing w:line="276" w:lineRule="auto"/>
        <w:rPr>
          <w:sz w:val="20"/>
          <w:szCs w:val="20"/>
        </w:rPr>
      </w:pPr>
    </w:p>
    <w:p w:rsidR="00290138" w:rsidRDefault="00321502" w:rsidP="00321502">
      <w:pPr>
        <w:pStyle w:val="Default"/>
        <w:ind w:left="720"/>
        <w:jc w:val="center"/>
        <w:rPr>
          <w:rFonts w:ascii="Times New Roman" w:hAnsi="Times New Roman" w:cs="Times New Roman"/>
        </w:rPr>
      </w:pPr>
      <w:r>
        <w:rPr>
          <w:rFonts w:ascii="Times New Roman" w:hAnsi="Times New Roman" w:cs="Times New Roman"/>
          <w:noProof/>
          <w:lang w:val="es-BO" w:eastAsia="es-BO"/>
        </w:rPr>
        <w:drawing>
          <wp:inline distT="0" distB="0" distL="0" distR="0">
            <wp:extent cx="4143296" cy="2659380"/>
            <wp:effectExtent l="0" t="0" r="0" b="762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4848C21.tmp"/>
                    <pic:cNvPicPr/>
                  </pic:nvPicPr>
                  <pic:blipFill rotWithShape="1">
                    <a:blip r:embed="rId12">
                      <a:extLst>
                        <a:ext uri="{28A0092B-C50C-407E-A947-70E740481C1C}">
                          <a14:useLocalDpi xmlns:a14="http://schemas.microsoft.com/office/drawing/2010/main" val="0"/>
                        </a:ext>
                      </a:extLst>
                    </a:blip>
                    <a:srcRect l="19709" t="11879"/>
                    <a:stretch/>
                  </pic:blipFill>
                  <pic:spPr bwMode="auto">
                    <a:xfrm>
                      <a:off x="0" y="0"/>
                      <a:ext cx="4147349" cy="2661981"/>
                    </a:xfrm>
                    <a:prstGeom prst="rect">
                      <a:avLst/>
                    </a:prstGeom>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rPr>
        <w:t xml:space="preserve"> </w:t>
      </w:r>
      <w:r w:rsidRPr="00321502">
        <w:rPr>
          <w:noProof/>
          <w:lang w:val="es-BO" w:eastAsia="es-BO"/>
        </w:rPr>
        <w:drawing>
          <wp:inline distT="0" distB="0" distL="0" distR="0" wp14:anchorId="787B1A8B" wp14:editId="73B5B92A">
            <wp:extent cx="914400" cy="944880"/>
            <wp:effectExtent l="0" t="0" r="0" b="762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7741" t="5630" r="7801" b="7097"/>
                    <a:stretch/>
                  </pic:blipFill>
                  <pic:spPr bwMode="auto">
                    <a:xfrm>
                      <a:off x="0" y="0"/>
                      <a:ext cx="914400" cy="944880"/>
                    </a:xfrm>
                    <a:prstGeom prst="rect">
                      <a:avLst/>
                    </a:prstGeom>
                    <a:ln>
                      <a:noFill/>
                    </a:ln>
                    <a:extLst>
                      <a:ext uri="{53640926-AAD7-44D8-BBD7-CCE9431645EC}">
                        <a14:shadowObscured xmlns:a14="http://schemas.microsoft.com/office/drawing/2010/main"/>
                      </a:ext>
                    </a:extLst>
                  </pic:spPr>
                </pic:pic>
              </a:graphicData>
            </a:graphic>
          </wp:inline>
        </w:drawing>
      </w:r>
    </w:p>
    <w:p w:rsidR="00314767" w:rsidRDefault="00314767" w:rsidP="00321502">
      <w:pPr>
        <w:pStyle w:val="Default"/>
        <w:ind w:left="720"/>
        <w:jc w:val="center"/>
        <w:rPr>
          <w:rFonts w:ascii="Times New Roman" w:hAnsi="Times New Roman" w:cs="Times New Roman"/>
        </w:rPr>
      </w:pPr>
    </w:p>
    <w:p w:rsidR="00314767" w:rsidRPr="003C2688" w:rsidRDefault="00314767" w:rsidP="00321502">
      <w:pPr>
        <w:pStyle w:val="Default"/>
        <w:ind w:left="720"/>
        <w:jc w:val="center"/>
        <w:rPr>
          <w:rFonts w:ascii="Times New Roman" w:hAnsi="Times New Roman" w:cs="Times New Roman"/>
        </w:rPr>
      </w:pPr>
    </w:p>
    <w:p w:rsidR="00290138" w:rsidRPr="003C2688" w:rsidRDefault="00290138" w:rsidP="00290138">
      <w:pPr>
        <w:pStyle w:val="Default"/>
        <w:spacing w:line="276" w:lineRule="auto"/>
        <w:jc w:val="both"/>
        <w:rPr>
          <w:rFonts w:ascii="Times New Roman" w:hAnsi="Times New Roman" w:cs="Times New Roman"/>
          <w:b/>
          <w:bCs/>
        </w:rPr>
      </w:pPr>
      <w:r w:rsidRPr="003C2688">
        <w:rPr>
          <w:rFonts w:ascii="Times New Roman" w:hAnsi="Times New Roman" w:cs="Times New Roman"/>
          <w:b/>
          <w:bCs/>
        </w:rPr>
        <w:t xml:space="preserve">3. TIEMPO </w:t>
      </w:r>
      <w:r w:rsidR="00314767">
        <w:rPr>
          <w:rFonts w:ascii="Times New Roman" w:hAnsi="Times New Roman" w:cs="Times New Roman"/>
          <w:b/>
          <w:bCs/>
        </w:rPr>
        <w:t xml:space="preserve">Y LUGAR DE </w:t>
      </w:r>
      <w:r w:rsidRPr="003C2688">
        <w:rPr>
          <w:rFonts w:ascii="Times New Roman" w:hAnsi="Times New Roman" w:cs="Times New Roman"/>
          <w:b/>
          <w:bCs/>
        </w:rPr>
        <w:t xml:space="preserve">DE ENTREGA </w:t>
      </w:r>
    </w:p>
    <w:p w:rsidR="00C64A37" w:rsidRDefault="00C64A37" w:rsidP="00290138">
      <w:pPr>
        <w:pStyle w:val="Default"/>
        <w:spacing w:line="276" w:lineRule="auto"/>
        <w:jc w:val="both"/>
        <w:rPr>
          <w:rFonts w:ascii="Times New Roman" w:hAnsi="Times New Roman" w:cs="Times New Roman"/>
          <w:bCs/>
        </w:rPr>
      </w:pPr>
    </w:p>
    <w:p w:rsidR="00314767" w:rsidRPr="003C2688" w:rsidRDefault="00314767" w:rsidP="00290138">
      <w:pPr>
        <w:pStyle w:val="Default"/>
        <w:spacing w:line="276" w:lineRule="auto"/>
        <w:jc w:val="both"/>
        <w:rPr>
          <w:rFonts w:ascii="Times New Roman" w:hAnsi="Times New Roman" w:cs="Times New Roman"/>
          <w:bCs/>
        </w:rPr>
      </w:pPr>
    </w:p>
    <w:p w:rsidR="00314767" w:rsidRDefault="00290138" w:rsidP="006B36E8">
      <w:pPr>
        <w:pStyle w:val="Default"/>
        <w:jc w:val="both"/>
        <w:rPr>
          <w:rFonts w:ascii="Times New Roman" w:hAnsi="Times New Roman" w:cs="Times New Roman"/>
          <w:bCs/>
        </w:rPr>
      </w:pPr>
      <w:r w:rsidRPr="003C2688">
        <w:rPr>
          <w:rFonts w:ascii="Times New Roman" w:hAnsi="Times New Roman" w:cs="Times New Roman"/>
          <w:bCs/>
        </w:rPr>
        <w:t xml:space="preserve">El tiempo de entrega es de hasta </w:t>
      </w:r>
      <w:r w:rsidR="00AE5D4E">
        <w:rPr>
          <w:rFonts w:ascii="Times New Roman" w:hAnsi="Times New Roman" w:cs="Times New Roman"/>
          <w:bCs/>
        </w:rPr>
        <w:t>7</w:t>
      </w:r>
      <w:r w:rsidR="002914A5">
        <w:rPr>
          <w:rFonts w:ascii="Times New Roman" w:hAnsi="Times New Roman" w:cs="Times New Roman"/>
          <w:bCs/>
        </w:rPr>
        <w:t>0 días calendario desde la aceptación</w:t>
      </w:r>
      <w:r w:rsidR="006B36E8" w:rsidRPr="003C2688">
        <w:rPr>
          <w:rFonts w:ascii="Times New Roman" w:hAnsi="Times New Roman" w:cs="Times New Roman"/>
          <w:bCs/>
        </w:rPr>
        <w:t xml:space="preserve"> de la Orden de </w:t>
      </w:r>
      <w:r w:rsidR="00314767">
        <w:rPr>
          <w:rFonts w:ascii="Times New Roman" w:hAnsi="Times New Roman" w:cs="Times New Roman"/>
          <w:bCs/>
        </w:rPr>
        <w:t>C</w:t>
      </w:r>
      <w:r w:rsidR="006B36E8" w:rsidRPr="003C2688">
        <w:rPr>
          <w:rFonts w:ascii="Times New Roman" w:hAnsi="Times New Roman" w:cs="Times New Roman"/>
          <w:bCs/>
        </w:rPr>
        <w:t>ompra</w:t>
      </w:r>
      <w:r w:rsidR="00314767">
        <w:rPr>
          <w:rFonts w:ascii="Times New Roman" w:hAnsi="Times New Roman" w:cs="Times New Roman"/>
          <w:bCs/>
        </w:rPr>
        <w:t>.</w:t>
      </w:r>
    </w:p>
    <w:p w:rsidR="00314767" w:rsidRDefault="00314767" w:rsidP="006B36E8">
      <w:pPr>
        <w:pStyle w:val="Default"/>
        <w:jc w:val="both"/>
        <w:rPr>
          <w:rFonts w:ascii="Times New Roman" w:hAnsi="Times New Roman" w:cs="Times New Roman"/>
          <w:bCs/>
        </w:rPr>
      </w:pPr>
    </w:p>
    <w:p w:rsidR="00314767" w:rsidRDefault="00314767" w:rsidP="006B36E8">
      <w:pPr>
        <w:pStyle w:val="Default"/>
        <w:jc w:val="both"/>
        <w:rPr>
          <w:rFonts w:ascii="Times New Roman" w:hAnsi="Times New Roman" w:cs="Times New Roman"/>
          <w:bCs/>
        </w:rPr>
      </w:pPr>
      <w:r>
        <w:rPr>
          <w:rFonts w:ascii="Times New Roman" w:hAnsi="Times New Roman" w:cs="Times New Roman"/>
          <w:bCs/>
        </w:rPr>
        <w:t>El mobiliario deberá ser entregado en las siguientes direcciones:</w:t>
      </w:r>
    </w:p>
    <w:p w:rsidR="00314767" w:rsidRDefault="00314767" w:rsidP="006B36E8">
      <w:pPr>
        <w:pStyle w:val="Default"/>
        <w:jc w:val="both"/>
        <w:rPr>
          <w:rFonts w:ascii="Times New Roman" w:hAnsi="Times New Roman" w:cs="Times New Roman"/>
          <w:bCs/>
        </w:rPr>
      </w:pPr>
    </w:p>
    <w:p w:rsidR="00314767" w:rsidRDefault="00314767" w:rsidP="00314767">
      <w:pPr>
        <w:pStyle w:val="Default"/>
        <w:numPr>
          <w:ilvl w:val="0"/>
          <w:numId w:val="19"/>
        </w:numPr>
        <w:jc w:val="both"/>
        <w:rPr>
          <w:rFonts w:ascii="Times New Roman" w:hAnsi="Times New Roman" w:cs="Times New Roman"/>
          <w:bCs/>
        </w:rPr>
      </w:pPr>
      <w:r>
        <w:rPr>
          <w:rFonts w:ascii="Times New Roman" w:hAnsi="Times New Roman" w:cs="Times New Roman"/>
          <w:bCs/>
        </w:rPr>
        <w:t xml:space="preserve">Oficina Sucre, ubicada en </w:t>
      </w:r>
      <w:r w:rsidRPr="003C2688">
        <w:rPr>
          <w:rFonts w:ascii="Times New Roman" w:hAnsi="Times New Roman" w:cs="Times New Roman"/>
          <w:bCs/>
        </w:rPr>
        <w:t>Av. Las Américas s/n casi esquina Calle Guatemala</w:t>
      </w:r>
      <w:r>
        <w:rPr>
          <w:rFonts w:ascii="Times New Roman" w:hAnsi="Times New Roman" w:cs="Times New Roman"/>
          <w:bCs/>
        </w:rPr>
        <w:t>:</w:t>
      </w:r>
    </w:p>
    <w:p w:rsidR="00314767" w:rsidRPr="00317702" w:rsidRDefault="00314767" w:rsidP="00314767">
      <w:pPr>
        <w:pStyle w:val="Default"/>
        <w:numPr>
          <w:ilvl w:val="0"/>
          <w:numId w:val="14"/>
        </w:numPr>
        <w:ind w:firstLine="54"/>
        <w:jc w:val="both"/>
        <w:rPr>
          <w:rFonts w:ascii="Times New Roman" w:hAnsi="Times New Roman" w:cs="Times New Roman"/>
          <w:b/>
          <w:bCs/>
        </w:rPr>
      </w:pPr>
      <w:r w:rsidRPr="00317702">
        <w:rPr>
          <w:rFonts w:ascii="Times New Roman" w:hAnsi="Times New Roman" w:cs="Times New Roman"/>
          <w:bCs/>
        </w:rPr>
        <w:t xml:space="preserve">20 (veinte) sillas </w:t>
      </w:r>
      <w:r>
        <w:rPr>
          <w:rFonts w:ascii="Times New Roman" w:hAnsi="Times New Roman" w:cs="Times New Roman"/>
          <w:bCs/>
        </w:rPr>
        <w:t>semiejecutivas con apoya brazos.</w:t>
      </w:r>
    </w:p>
    <w:p w:rsidR="00314767" w:rsidRDefault="00314767" w:rsidP="00314767">
      <w:pPr>
        <w:pStyle w:val="Default"/>
        <w:jc w:val="both"/>
        <w:rPr>
          <w:rFonts w:ascii="Times New Roman" w:hAnsi="Times New Roman" w:cs="Times New Roman"/>
          <w:bCs/>
        </w:rPr>
      </w:pPr>
    </w:p>
    <w:p w:rsidR="00314767" w:rsidRDefault="00314767" w:rsidP="00314767">
      <w:pPr>
        <w:pStyle w:val="Default"/>
        <w:numPr>
          <w:ilvl w:val="0"/>
          <w:numId w:val="19"/>
        </w:numPr>
        <w:jc w:val="both"/>
        <w:rPr>
          <w:rFonts w:ascii="Times New Roman" w:hAnsi="Times New Roman" w:cs="Times New Roman"/>
          <w:bCs/>
        </w:rPr>
      </w:pPr>
      <w:r>
        <w:rPr>
          <w:rFonts w:ascii="Times New Roman" w:hAnsi="Times New Roman" w:cs="Times New Roman"/>
          <w:bCs/>
        </w:rPr>
        <w:t>Oficina Santa Cruz, ubicada en la doble vía la Guardia Km 7 y ½:</w:t>
      </w:r>
    </w:p>
    <w:p w:rsidR="00314767" w:rsidRDefault="00314767" w:rsidP="00314767">
      <w:pPr>
        <w:pStyle w:val="Default"/>
        <w:numPr>
          <w:ilvl w:val="0"/>
          <w:numId w:val="13"/>
        </w:numPr>
        <w:jc w:val="both"/>
        <w:rPr>
          <w:rFonts w:ascii="Times New Roman" w:hAnsi="Times New Roman" w:cs="Times New Roman"/>
          <w:bCs/>
        </w:rPr>
      </w:pPr>
      <w:r w:rsidRPr="003C2688">
        <w:rPr>
          <w:rFonts w:ascii="Times New Roman" w:hAnsi="Times New Roman" w:cs="Times New Roman"/>
          <w:bCs/>
        </w:rPr>
        <w:t>2</w:t>
      </w:r>
      <w:r>
        <w:rPr>
          <w:rFonts w:ascii="Times New Roman" w:hAnsi="Times New Roman" w:cs="Times New Roman"/>
          <w:bCs/>
        </w:rPr>
        <w:t xml:space="preserve"> (dos) sillas </w:t>
      </w:r>
      <w:r w:rsidRPr="003C2688">
        <w:rPr>
          <w:rFonts w:ascii="Times New Roman" w:hAnsi="Times New Roman" w:cs="Times New Roman"/>
          <w:bCs/>
        </w:rPr>
        <w:t>ejecutivas</w:t>
      </w:r>
      <w:r>
        <w:rPr>
          <w:rFonts w:ascii="Times New Roman" w:hAnsi="Times New Roman" w:cs="Times New Roman"/>
          <w:bCs/>
        </w:rPr>
        <w:t xml:space="preserve"> con apoya cabeza y con</w:t>
      </w:r>
      <w:r w:rsidRPr="003C2688">
        <w:rPr>
          <w:rFonts w:ascii="Times New Roman" w:hAnsi="Times New Roman" w:cs="Times New Roman"/>
          <w:bCs/>
        </w:rPr>
        <w:t xml:space="preserve"> apoyo de brazos</w:t>
      </w:r>
      <w:r>
        <w:rPr>
          <w:rFonts w:ascii="Times New Roman" w:hAnsi="Times New Roman" w:cs="Times New Roman"/>
          <w:bCs/>
        </w:rPr>
        <w:t xml:space="preserve">,  </w:t>
      </w:r>
    </w:p>
    <w:p w:rsidR="00314767" w:rsidRDefault="00314767" w:rsidP="00314767">
      <w:pPr>
        <w:pStyle w:val="Default"/>
        <w:numPr>
          <w:ilvl w:val="0"/>
          <w:numId w:val="13"/>
        </w:numPr>
        <w:jc w:val="both"/>
        <w:rPr>
          <w:rFonts w:ascii="Times New Roman" w:hAnsi="Times New Roman" w:cs="Times New Roman"/>
          <w:bCs/>
        </w:rPr>
      </w:pPr>
      <w:r>
        <w:rPr>
          <w:rFonts w:ascii="Times New Roman" w:hAnsi="Times New Roman" w:cs="Times New Roman"/>
          <w:bCs/>
        </w:rPr>
        <w:t>1 (una) mesa ovalada para sala de reunión.</w:t>
      </w:r>
    </w:p>
    <w:p w:rsidR="00314767" w:rsidRDefault="00314767" w:rsidP="006B36E8">
      <w:pPr>
        <w:pStyle w:val="Default"/>
        <w:jc w:val="both"/>
        <w:rPr>
          <w:rFonts w:ascii="Times New Roman" w:hAnsi="Times New Roman" w:cs="Times New Roman"/>
          <w:bCs/>
        </w:rPr>
      </w:pPr>
    </w:p>
    <w:p w:rsidR="00FE094E" w:rsidRPr="003C2688" w:rsidRDefault="006B36E8" w:rsidP="00290138">
      <w:pPr>
        <w:pStyle w:val="Default"/>
        <w:spacing w:line="276" w:lineRule="auto"/>
        <w:jc w:val="both"/>
        <w:rPr>
          <w:rFonts w:ascii="Times New Roman" w:hAnsi="Times New Roman" w:cs="Times New Roman"/>
          <w:b/>
          <w:spacing w:val="3"/>
        </w:rPr>
      </w:pPr>
      <w:r w:rsidRPr="003C2688">
        <w:rPr>
          <w:rFonts w:ascii="Times New Roman" w:hAnsi="Times New Roman" w:cs="Times New Roman"/>
          <w:b/>
          <w:spacing w:val="3"/>
        </w:rPr>
        <w:t>4</w:t>
      </w:r>
      <w:r w:rsidR="00290138" w:rsidRPr="003C2688">
        <w:rPr>
          <w:rFonts w:ascii="Times New Roman" w:hAnsi="Times New Roman" w:cs="Times New Roman"/>
          <w:b/>
          <w:spacing w:val="3"/>
        </w:rPr>
        <w:t xml:space="preserve">. </w:t>
      </w:r>
      <w:r w:rsidR="00365156" w:rsidRPr="003C2688">
        <w:rPr>
          <w:rFonts w:ascii="Times New Roman" w:hAnsi="Times New Roman" w:cs="Times New Roman"/>
          <w:b/>
          <w:spacing w:val="3"/>
        </w:rPr>
        <w:t>FORMA DE EVALUACIÓN</w:t>
      </w:r>
    </w:p>
    <w:p w:rsidR="00FE094E" w:rsidRPr="003C2688" w:rsidRDefault="00FE094E" w:rsidP="00811FDD">
      <w:pPr>
        <w:spacing w:before="240" w:line="240" w:lineRule="auto"/>
        <w:ind w:right="-234"/>
        <w:jc w:val="both"/>
        <w:rPr>
          <w:rFonts w:ascii="Times New Roman" w:eastAsia="Times New Roman" w:hAnsi="Times New Roman" w:cs="Times New Roman"/>
          <w:color w:val="000000"/>
          <w:sz w:val="24"/>
          <w:szCs w:val="24"/>
          <w:lang w:eastAsia="es-ES"/>
        </w:rPr>
      </w:pPr>
      <w:r w:rsidRPr="003C2688">
        <w:rPr>
          <w:rFonts w:ascii="Times New Roman" w:eastAsia="Times New Roman" w:hAnsi="Times New Roman" w:cs="Times New Roman"/>
          <w:color w:val="000000"/>
          <w:sz w:val="24"/>
          <w:szCs w:val="24"/>
          <w:lang w:eastAsia="es-ES"/>
        </w:rPr>
        <w:t xml:space="preserve">El método de selección y adjudicación será el </w:t>
      </w:r>
      <w:r w:rsidR="00C64A37" w:rsidRPr="003C2688">
        <w:rPr>
          <w:rFonts w:ascii="Times New Roman" w:eastAsia="Times New Roman" w:hAnsi="Times New Roman" w:cs="Times New Roman"/>
          <w:color w:val="000000"/>
          <w:sz w:val="24"/>
          <w:szCs w:val="24"/>
          <w:lang w:eastAsia="es-ES"/>
        </w:rPr>
        <w:t xml:space="preserve">que cumpla con la parte técnica y tenga el </w:t>
      </w:r>
      <w:r w:rsidRPr="003C2688">
        <w:rPr>
          <w:rFonts w:ascii="Times New Roman" w:eastAsia="Times New Roman" w:hAnsi="Times New Roman" w:cs="Times New Roman"/>
          <w:color w:val="000000"/>
          <w:sz w:val="24"/>
          <w:szCs w:val="24"/>
          <w:lang w:eastAsia="es-ES"/>
        </w:rPr>
        <w:t>precio más bajo.</w:t>
      </w:r>
    </w:p>
    <w:p w:rsidR="000A684C" w:rsidRPr="003C2688" w:rsidRDefault="000A684C" w:rsidP="006B36E8">
      <w:pPr>
        <w:pStyle w:val="Default"/>
        <w:numPr>
          <w:ilvl w:val="0"/>
          <w:numId w:val="10"/>
        </w:numPr>
        <w:spacing w:before="240"/>
        <w:ind w:left="284" w:hanging="284"/>
        <w:jc w:val="both"/>
        <w:rPr>
          <w:rFonts w:ascii="Times New Roman" w:hAnsi="Times New Roman" w:cs="Times New Roman"/>
          <w:b/>
          <w:bCs/>
        </w:rPr>
      </w:pPr>
      <w:r w:rsidRPr="003C2688">
        <w:rPr>
          <w:rFonts w:ascii="Times New Roman" w:hAnsi="Times New Roman" w:cs="Times New Roman"/>
          <w:b/>
          <w:bCs/>
        </w:rPr>
        <w:t>FORMATO DE PRESENTACIÓN DE PROPUESTAS</w:t>
      </w:r>
    </w:p>
    <w:p w:rsidR="000A684C" w:rsidRPr="003C2688" w:rsidRDefault="006B36E8" w:rsidP="000A684C">
      <w:pPr>
        <w:pStyle w:val="Default"/>
        <w:spacing w:before="240"/>
        <w:jc w:val="both"/>
        <w:rPr>
          <w:rFonts w:ascii="Times New Roman" w:hAnsi="Times New Roman" w:cs="Times New Roman"/>
          <w:b/>
          <w:bCs/>
        </w:rPr>
      </w:pPr>
      <w:r w:rsidRPr="003C2688">
        <w:rPr>
          <w:rFonts w:ascii="Times New Roman" w:hAnsi="Times New Roman" w:cs="Times New Roman"/>
          <w:b/>
          <w:bCs/>
        </w:rPr>
        <w:t>5</w:t>
      </w:r>
      <w:r w:rsidR="000A684C" w:rsidRPr="003C2688">
        <w:rPr>
          <w:rFonts w:ascii="Times New Roman" w:hAnsi="Times New Roman" w:cs="Times New Roman"/>
          <w:b/>
          <w:bCs/>
        </w:rPr>
        <w:t>.1</w:t>
      </w:r>
      <w:r w:rsidR="000A684C" w:rsidRPr="003C2688">
        <w:rPr>
          <w:rFonts w:ascii="Times New Roman" w:hAnsi="Times New Roman" w:cs="Times New Roman"/>
          <w:b/>
          <w:bCs/>
        </w:rPr>
        <w:tab/>
        <w:t>PROPUESTA TÉCNICA</w:t>
      </w:r>
    </w:p>
    <w:p w:rsidR="000A684C" w:rsidRPr="003C2688" w:rsidRDefault="000A684C" w:rsidP="000A684C">
      <w:pPr>
        <w:pStyle w:val="Default"/>
        <w:spacing w:before="240"/>
        <w:jc w:val="both"/>
        <w:rPr>
          <w:rFonts w:ascii="Times New Roman" w:hAnsi="Times New Roman" w:cs="Times New Roman"/>
          <w:bCs/>
        </w:rPr>
      </w:pPr>
      <w:r w:rsidRPr="003C2688">
        <w:rPr>
          <w:rFonts w:ascii="Times New Roman" w:hAnsi="Times New Roman" w:cs="Times New Roman"/>
          <w:bCs/>
        </w:rPr>
        <w:lastRenderedPageBreak/>
        <w:t>La propuesta técnica debe contener los siguientes formatos:</w:t>
      </w:r>
    </w:p>
    <w:p w:rsidR="006B36E8" w:rsidRPr="003C2688" w:rsidRDefault="006B36E8" w:rsidP="000A684C">
      <w:pPr>
        <w:pStyle w:val="Default"/>
        <w:spacing w:before="240"/>
        <w:jc w:val="both"/>
        <w:rPr>
          <w:rFonts w:ascii="Times New Roman" w:hAnsi="Times New Roman" w:cs="Times New Roman"/>
          <w:bCs/>
        </w:rPr>
      </w:pPr>
    </w:p>
    <w:p w:rsidR="000A684C" w:rsidRDefault="009E2593" w:rsidP="00483237">
      <w:pPr>
        <w:pStyle w:val="Default"/>
        <w:numPr>
          <w:ilvl w:val="0"/>
          <w:numId w:val="4"/>
        </w:numPr>
        <w:ind w:hanging="720"/>
        <w:jc w:val="both"/>
        <w:rPr>
          <w:rFonts w:ascii="Times New Roman" w:hAnsi="Times New Roman" w:cs="Times New Roman"/>
          <w:bCs/>
        </w:rPr>
      </w:pPr>
      <w:r>
        <w:rPr>
          <w:rFonts w:ascii="Times New Roman" w:hAnsi="Times New Roman" w:cs="Times New Roman"/>
          <w:bCs/>
        </w:rPr>
        <w:t>Hoja técnica o descripción del bien.</w:t>
      </w:r>
    </w:p>
    <w:p w:rsidR="009E2593" w:rsidRPr="009E2593" w:rsidRDefault="009E2593" w:rsidP="00483237">
      <w:pPr>
        <w:pStyle w:val="Default"/>
        <w:numPr>
          <w:ilvl w:val="0"/>
          <w:numId w:val="4"/>
        </w:numPr>
        <w:ind w:hanging="720"/>
        <w:jc w:val="both"/>
        <w:rPr>
          <w:rFonts w:ascii="Times New Roman" w:hAnsi="Times New Roman" w:cs="Times New Roman"/>
          <w:bCs/>
        </w:rPr>
      </w:pPr>
      <w:r w:rsidRPr="009E2593">
        <w:rPr>
          <w:rFonts w:ascii="Times New Roman" w:hAnsi="Times New Roman" w:cs="Times New Roman"/>
          <w:bCs/>
        </w:rPr>
        <w:t>Certificación de Calidad ISO 9001 del proponente que abalan la calidad en el servicio de post venta (repuestos de fábrica y mantenimientos correctivos y preventivos).</w:t>
      </w:r>
    </w:p>
    <w:p w:rsidR="009E2593" w:rsidRPr="009E2593" w:rsidRDefault="009E2593" w:rsidP="009E2593">
      <w:pPr>
        <w:pStyle w:val="Default"/>
        <w:numPr>
          <w:ilvl w:val="0"/>
          <w:numId w:val="4"/>
        </w:numPr>
        <w:ind w:hanging="720"/>
        <w:jc w:val="both"/>
        <w:rPr>
          <w:rFonts w:ascii="Times New Roman" w:hAnsi="Times New Roman" w:cs="Times New Roman"/>
          <w:bCs/>
        </w:rPr>
      </w:pPr>
      <w:r w:rsidRPr="009E2593">
        <w:rPr>
          <w:rFonts w:ascii="Times New Roman" w:hAnsi="Times New Roman" w:cs="Times New Roman"/>
          <w:bCs/>
        </w:rPr>
        <w:t xml:space="preserve">Certificación de Calidad ISO 9001 del fabricante de la silla que abalan la calidad y resistencia de la silla ofertada. </w:t>
      </w:r>
    </w:p>
    <w:p w:rsidR="009E2593" w:rsidRDefault="009E2593" w:rsidP="009E2593">
      <w:pPr>
        <w:pStyle w:val="Default"/>
        <w:numPr>
          <w:ilvl w:val="0"/>
          <w:numId w:val="4"/>
        </w:numPr>
        <w:ind w:hanging="720"/>
        <w:jc w:val="both"/>
        <w:rPr>
          <w:rFonts w:ascii="Times New Roman" w:hAnsi="Times New Roman" w:cs="Times New Roman"/>
          <w:bCs/>
        </w:rPr>
      </w:pPr>
      <w:r w:rsidRPr="009E2593">
        <w:rPr>
          <w:rFonts w:ascii="Times New Roman" w:hAnsi="Times New Roman" w:cs="Times New Roman"/>
          <w:bCs/>
        </w:rPr>
        <w:t>Certificado de garantía del fabricante y del proponente de 5 años como mínimo</w:t>
      </w:r>
      <w:r w:rsidR="004A2440">
        <w:rPr>
          <w:rFonts w:ascii="Times New Roman" w:hAnsi="Times New Roman" w:cs="Times New Roman"/>
          <w:bCs/>
        </w:rPr>
        <w:t>.</w:t>
      </w:r>
    </w:p>
    <w:p w:rsidR="009E2593" w:rsidRPr="003C2688" w:rsidRDefault="009E2593" w:rsidP="009E2593">
      <w:pPr>
        <w:pStyle w:val="Default"/>
        <w:jc w:val="both"/>
        <w:rPr>
          <w:rFonts w:ascii="Times New Roman" w:hAnsi="Times New Roman" w:cs="Times New Roman"/>
          <w:bCs/>
        </w:rPr>
      </w:pPr>
    </w:p>
    <w:p w:rsidR="000A684C" w:rsidRPr="003C2688" w:rsidRDefault="006B36E8" w:rsidP="000A684C">
      <w:pPr>
        <w:pStyle w:val="Default"/>
        <w:spacing w:before="240"/>
        <w:jc w:val="both"/>
        <w:rPr>
          <w:rFonts w:ascii="Times New Roman" w:hAnsi="Times New Roman" w:cs="Times New Roman"/>
          <w:b/>
          <w:bCs/>
        </w:rPr>
      </w:pPr>
      <w:r w:rsidRPr="003C2688">
        <w:rPr>
          <w:rFonts w:ascii="Times New Roman" w:hAnsi="Times New Roman" w:cs="Times New Roman"/>
          <w:b/>
          <w:bCs/>
        </w:rPr>
        <w:t>5</w:t>
      </w:r>
      <w:r w:rsidR="000A684C" w:rsidRPr="003C2688">
        <w:rPr>
          <w:rFonts w:ascii="Times New Roman" w:hAnsi="Times New Roman" w:cs="Times New Roman"/>
          <w:b/>
          <w:bCs/>
        </w:rPr>
        <w:t>.2</w:t>
      </w:r>
      <w:r w:rsidR="000A684C" w:rsidRPr="003C2688">
        <w:rPr>
          <w:rFonts w:ascii="Times New Roman" w:hAnsi="Times New Roman" w:cs="Times New Roman"/>
          <w:b/>
          <w:bCs/>
        </w:rPr>
        <w:tab/>
        <w:t>PROPUESTA ECONÓMICA</w:t>
      </w:r>
    </w:p>
    <w:p w:rsidR="000A684C" w:rsidRPr="003C2688" w:rsidRDefault="006B36E8" w:rsidP="000A684C">
      <w:pPr>
        <w:pStyle w:val="Default"/>
        <w:spacing w:before="240"/>
        <w:jc w:val="both"/>
        <w:rPr>
          <w:rFonts w:ascii="Times New Roman" w:hAnsi="Times New Roman" w:cs="Times New Roman"/>
          <w:bCs/>
        </w:rPr>
      </w:pPr>
      <w:r w:rsidRPr="003C2688">
        <w:rPr>
          <w:rFonts w:ascii="Times New Roman" w:hAnsi="Times New Roman" w:cs="Times New Roman"/>
          <w:bCs/>
        </w:rPr>
        <w:t>Deben cotizar en el ERP SAP.</w:t>
      </w:r>
    </w:p>
    <w:p w:rsidR="00DE02CC" w:rsidRPr="003C2688" w:rsidRDefault="00DE02CC" w:rsidP="00290138">
      <w:pPr>
        <w:pStyle w:val="Default"/>
        <w:numPr>
          <w:ilvl w:val="0"/>
          <w:numId w:val="9"/>
        </w:numPr>
        <w:spacing w:before="240"/>
        <w:ind w:left="284"/>
        <w:jc w:val="both"/>
        <w:rPr>
          <w:rFonts w:ascii="Times New Roman" w:hAnsi="Times New Roman" w:cs="Times New Roman"/>
          <w:b/>
          <w:bCs/>
        </w:rPr>
      </w:pPr>
      <w:r w:rsidRPr="003C2688">
        <w:rPr>
          <w:rFonts w:ascii="Times New Roman" w:hAnsi="Times New Roman" w:cs="Times New Roman"/>
          <w:b/>
          <w:bCs/>
        </w:rPr>
        <w:t xml:space="preserve">ADJUDICACIÓN </w:t>
      </w:r>
    </w:p>
    <w:p w:rsidR="00DE02CC" w:rsidRPr="003C2688" w:rsidRDefault="00DE02CC" w:rsidP="00811FDD">
      <w:pPr>
        <w:pStyle w:val="Default"/>
        <w:spacing w:before="240"/>
        <w:jc w:val="both"/>
        <w:rPr>
          <w:rFonts w:ascii="Times New Roman" w:hAnsi="Times New Roman" w:cs="Times New Roman"/>
          <w:bCs/>
        </w:rPr>
      </w:pPr>
      <w:r w:rsidRPr="003C2688">
        <w:rPr>
          <w:rFonts w:ascii="Times New Roman" w:hAnsi="Times New Roman" w:cs="Times New Roman"/>
          <w:bCs/>
        </w:rPr>
        <w:t xml:space="preserve">La adjudicación se realizará </w:t>
      </w:r>
      <w:r w:rsidR="0015374B">
        <w:rPr>
          <w:rFonts w:ascii="Times New Roman" w:hAnsi="Times New Roman" w:cs="Times New Roman"/>
          <w:bCs/>
        </w:rPr>
        <w:t>por el total.</w:t>
      </w:r>
      <w:bookmarkStart w:id="0" w:name="_GoBack"/>
      <w:bookmarkEnd w:id="0"/>
    </w:p>
    <w:sectPr w:rsidR="00DE02CC" w:rsidRPr="003C2688" w:rsidSect="00AC5D1D">
      <w:pgSz w:w="12240" w:h="15840" w:code="1"/>
      <w:pgMar w:top="1440" w:right="1673" w:bottom="1701" w:left="1650" w:header="720" w:footer="680" w:gutter="0"/>
      <w:cols w:space="720"/>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34E3B" w:rsidRDefault="00434E3B">
      <w:pPr>
        <w:spacing w:after="0" w:line="240" w:lineRule="auto"/>
      </w:pPr>
      <w:r>
        <w:separator/>
      </w:r>
    </w:p>
  </w:endnote>
  <w:endnote w:type="continuationSeparator" w:id="0">
    <w:p w:rsidR="00434E3B" w:rsidRDefault="00434E3B">
      <w:pPr>
        <w:spacing w:after="0" w:line="240" w:lineRule="auto"/>
      </w:pPr>
      <w:r>
        <w:continuationSeparator/>
      </w:r>
    </w:p>
  </w:endnote>
  <w:endnote w:type="continuationNotice" w:id="1">
    <w:p w:rsidR="00434E3B" w:rsidRDefault="00434E3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Impact">
    <w:panose1 w:val="020B080603090205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34E3B" w:rsidRDefault="00434E3B">
      <w:pPr>
        <w:spacing w:after="0" w:line="240" w:lineRule="auto"/>
      </w:pPr>
      <w:r>
        <w:separator/>
      </w:r>
    </w:p>
  </w:footnote>
  <w:footnote w:type="continuationSeparator" w:id="0">
    <w:p w:rsidR="00434E3B" w:rsidRDefault="00434E3B">
      <w:pPr>
        <w:spacing w:after="0" w:line="240" w:lineRule="auto"/>
      </w:pPr>
      <w:r>
        <w:continuationSeparator/>
      </w:r>
    </w:p>
  </w:footnote>
  <w:footnote w:type="continuationNotice" w:id="1">
    <w:p w:rsidR="00434E3B" w:rsidRDefault="00434E3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264F3"/>
    <w:multiLevelType w:val="hybridMultilevel"/>
    <w:tmpl w:val="0254993C"/>
    <w:lvl w:ilvl="0" w:tplc="400A0001">
      <w:start w:val="1"/>
      <w:numFmt w:val="bullet"/>
      <w:lvlText w:val=""/>
      <w:lvlJc w:val="left"/>
      <w:pPr>
        <w:ind w:left="1440" w:hanging="360"/>
      </w:pPr>
      <w:rPr>
        <w:rFonts w:ascii="Symbol" w:hAnsi="Symbol" w:hint="default"/>
      </w:rPr>
    </w:lvl>
    <w:lvl w:ilvl="1" w:tplc="400A0003" w:tentative="1">
      <w:start w:val="1"/>
      <w:numFmt w:val="bullet"/>
      <w:lvlText w:val="o"/>
      <w:lvlJc w:val="left"/>
      <w:pPr>
        <w:ind w:left="2160" w:hanging="360"/>
      </w:pPr>
      <w:rPr>
        <w:rFonts w:ascii="Courier New" w:hAnsi="Courier New" w:cs="Courier New" w:hint="default"/>
      </w:rPr>
    </w:lvl>
    <w:lvl w:ilvl="2" w:tplc="400A0005" w:tentative="1">
      <w:start w:val="1"/>
      <w:numFmt w:val="bullet"/>
      <w:lvlText w:val=""/>
      <w:lvlJc w:val="left"/>
      <w:pPr>
        <w:ind w:left="2880" w:hanging="360"/>
      </w:pPr>
      <w:rPr>
        <w:rFonts w:ascii="Wingdings" w:hAnsi="Wingdings" w:hint="default"/>
      </w:rPr>
    </w:lvl>
    <w:lvl w:ilvl="3" w:tplc="400A0001" w:tentative="1">
      <w:start w:val="1"/>
      <w:numFmt w:val="bullet"/>
      <w:lvlText w:val=""/>
      <w:lvlJc w:val="left"/>
      <w:pPr>
        <w:ind w:left="3600" w:hanging="360"/>
      </w:pPr>
      <w:rPr>
        <w:rFonts w:ascii="Symbol" w:hAnsi="Symbol" w:hint="default"/>
      </w:rPr>
    </w:lvl>
    <w:lvl w:ilvl="4" w:tplc="400A0003" w:tentative="1">
      <w:start w:val="1"/>
      <w:numFmt w:val="bullet"/>
      <w:lvlText w:val="o"/>
      <w:lvlJc w:val="left"/>
      <w:pPr>
        <w:ind w:left="4320" w:hanging="360"/>
      </w:pPr>
      <w:rPr>
        <w:rFonts w:ascii="Courier New" w:hAnsi="Courier New" w:cs="Courier New" w:hint="default"/>
      </w:rPr>
    </w:lvl>
    <w:lvl w:ilvl="5" w:tplc="400A0005" w:tentative="1">
      <w:start w:val="1"/>
      <w:numFmt w:val="bullet"/>
      <w:lvlText w:val=""/>
      <w:lvlJc w:val="left"/>
      <w:pPr>
        <w:ind w:left="5040" w:hanging="360"/>
      </w:pPr>
      <w:rPr>
        <w:rFonts w:ascii="Wingdings" w:hAnsi="Wingdings" w:hint="default"/>
      </w:rPr>
    </w:lvl>
    <w:lvl w:ilvl="6" w:tplc="400A0001" w:tentative="1">
      <w:start w:val="1"/>
      <w:numFmt w:val="bullet"/>
      <w:lvlText w:val=""/>
      <w:lvlJc w:val="left"/>
      <w:pPr>
        <w:ind w:left="5760" w:hanging="360"/>
      </w:pPr>
      <w:rPr>
        <w:rFonts w:ascii="Symbol" w:hAnsi="Symbol" w:hint="default"/>
      </w:rPr>
    </w:lvl>
    <w:lvl w:ilvl="7" w:tplc="400A0003" w:tentative="1">
      <w:start w:val="1"/>
      <w:numFmt w:val="bullet"/>
      <w:lvlText w:val="o"/>
      <w:lvlJc w:val="left"/>
      <w:pPr>
        <w:ind w:left="6480" w:hanging="360"/>
      </w:pPr>
      <w:rPr>
        <w:rFonts w:ascii="Courier New" w:hAnsi="Courier New" w:cs="Courier New" w:hint="default"/>
      </w:rPr>
    </w:lvl>
    <w:lvl w:ilvl="8" w:tplc="400A0005" w:tentative="1">
      <w:start w:val="1"/>
      <w:numFmt w:val="bullet"/>
      <w:lvlText w:val=""/>
      <w:lvlJc w:val="left"/>
      <w:pPr>
        <w:ind w:left="7200" w:hanging="360"/>
      </w:pPr>
      <w:rPr>
        <w:rFonts w:ascii="Wingdings" w:hAnsi="Wingdings" w:hint="default"/>
      </w:rPr>
    </w:lvl>
  </w:abstractNum>
  <w:abstractNum w:abstractNumId="1" w15:restartNumberingAfterBreak="0">
    <w:nsid w:val="01053AD4"/>
    <w:multiLevelType w:val="hybridMultilevel"/>
    <w:tmpl w:val="301C2C9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 w15:restartNumberingAfterBreak="0">
    <w:nsid w:val="05250A4B"/>
    <w:multiLevelType w:val="hybridMultilevel"/>
    <w:tmpl w:val="2D069FDC"/>
    <w:lvl w:ilvl="0" w:tplc="81B434FC">
      <w:numFmt w:val="bullet"/>
      <w:lvlText w:val="-"/>
      <w:lvlJc w:val="left"/>
      <w:pPr>
        <w:ind w:left="720" w:hanging="360"/>
      </w:pPr>
      <w:rPr>
        <w:rFonts w:ascii="Arial" w:eastAsia="Times New Roman" w:hAnsi="Arial" w:cs="Aria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 w15:restartNumberingAfterBreak="0">
    <w:nsid w:val="07C09CE8"/>
    <w:multiLevelType w:val="singleLevel"/>
    <w:tmpl w:val="8A82FDB4"/>
    <w:lvl w:ilvl="0">
      <w:start w:val="1"/>
      <w:numFmt w:val="lowerLetter"/>
      <w:pStyle w:val="Tit3"/>
      <w:lvlText w:val="%1)"/>
      <w:lvlJc w:val="left"/>
      <w:pPr>
        <w:tabs>
          <w:tab w:val="num" w:pos="360"/>
        </w:tabs>
        <w:ind w:left="1728" w:firstLine="72"/>
      </w:pPr>
      <w:rPr>
        <w:rFonts w:ascii="Arial" w:hAnsi="Arial" w:cs="Arial" w:hint="default"/>
        <w:snapToGrid/>
        <w:spacing w:val="-5"/>
        <w:w w:val="115"/>
        <w:sz w:val="18"/>
        <w:szCs w:val="18"/>
      </w:rPr>
    </w:lvl>
  </w:abstractNum>
  <w:abstractNum w:abstractNumId="4" w15:restartNumberingAfterBreak="0">
    <w:nsid w:val="0FD62841"/>
    <w:multiLevelType w:val="multilevel"/>
    <w:tmpl w:val="16A03CA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33D492D"/>
    <w:multiLevelType w:val="multilevel"/>
    <w:tmpl w:val="16B43A6A"/>
    <w:lvl w:ilvl="0">
      <w:start w:val="2"/>
      <w:numFmt w:val="decimal"/>
      <w:lvlText w:val="%1"/>
      <w:lvlJc w:val="left"/>
      <w:pPr>
        <w:ind w:left="360" w:hanging="360"/>
      </w:pPr>
      <w:rPr>
        <w:rFonts w:hint="default"/>
        <w:b/>
        <w:u w:val="single"/>
      </w:rPr>
    </w:lvl>
    <w:lvl w:ilvl="1">
      <w:start w:val="1"/>
      <w:numFmt w:val="decimal"/>
      <w:lvlText w:val="%1.%2"/>
      <w:lvlJc w:val="left"/>
      <w:pPr>
        <w:ind w:left="502" w:hanging="360"/>
      </w:pPr>
      <w:rPr>
        <w:rFonts w:hint="default"/>
        <w:b/>
        <w:u w:val="single"/>
      </w:rPr>
    </w:lvl>
    <w:lvl w:ilvl="2">
      <w:start w:val="1"/>
      <w:numFmt w:val="decimal"/>
      <w:lvlText w:val="%1.%2.%3"/>
      <w:lvlJc w:val="left"/>
      <w:pPr>
        <w:ind w:left="720" w:hanging="720"/>
      </w:pPr>
      <w:rPr>
        <w:rFonts w:hint="default"/>
        <w:b/>
        <w:u w:val="single"/>
      </w:rPr>
    </w:lvl>
    <w:lvl w:ilvl="3">
      <w:start w:val="1"/>
      <w:numFmt w:val="decimal"/>
      <w:lvlText w:val="%1.%2.%3.%4"/>
      <w:lvlJc w:val="left"/>
      <w:pPr>
        <w:ind w:left="720" w:hanging="72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080" w:hanging="1080"/>
      </w:pPr>
      <w:rPr>
        <w:rFonts w:hint="default"/>
        <w:b/>
        <w:u w:val="single"/>
      </w:rPr>
    </w:lvl>
    <w:lvl w:ilvl="6">
      <w:start w:val="1"/>
      <w:numFmt w:val="decimal"/>
      <w:lvlText w:val="%1.%2.%3.%4.%5.%6.%7"/>
      <w:lvlJc w:val="left"/>
      <w:pPr>
        <w:ind w:left="1440" w:hanging="1440"/>
      </w:pPr>
      <w:rPr>
        <w:rFonts w:hint="default"/>
        <w:b/>
        <w:u w:val="single"/>
      </w:rPr>
    </w:lvl>
    <w:lvl w:ilvl="7">
      <w:start w:val="1"/>
      <w:numFmt w:val="decimal"/>
      <w:lvlText w:val="%1.%2.%3.%4.%5.%6.%7.%8"/>
      <w:lvlJc w:val="left"/>
      <w:pPr>
        <w:ind w:left="1440" w:hanging="1440"/>
      </w:pPr>
      <w:rPr>
        <w:rFonts w:hint="default"/>
        <w:b/>
        <w:u w:val="single"/>
      </w:rPr>
    </w:lvl>
    <w:lvl w:ilvl="8">
      <w:start w:val="1"/>
      <w:numFmt w:val="decimal"/>
      <w:lvlText w:val="%1.%2.%3.%4.%5.%6.%7.%8.%9"/>
      <w:lvlJc w:val="left"/>
      <w:pPr>
        <w:ind w:left="1800" w:hanging="1800"/>
      </w:pPr>
      <w:rPr>
        <w:rFonts w:hint="default"/>
        <w:b/>
        <w:u w:val="single"/>
      </w:rPr>
    </w:lvl>
  </w:abstractNum>
  <w:abstractNum w:abstractNumId="6" w15:restartNumberingAfterBreak="0">
    <w:nsid w:val="1418121F"/>
    <w:multiLevelType w:val="hybridMultilevel"/>
    <w:tmpl w:val="C6B6C41A"/>
    <w:lvl w:ilvl="0" w:tplc="400A0011">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 w15:restartNumberingAfterBreak="0">
    <w:nsid w:val="204061B6"/>
    <w:multiLevelType w:val="hybridMultilevel"/>
    <w:tmpl w:val="EEE6A85C"/>
    <w:lvl w:ilvl="0" w:tplc="400A000F">
      <w:start w:val="1"/>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 w15:restartNumberingAfterBreak="0">
    <w:nsid w:val="2ADC6A8C"/>
    <w:multiLevelType w:val="hybridMultilevel"/>
    <w:tmpl w:val="C85CEF1E"/>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 w15:restartNumberingAfterBreak="0">
    <w:nsid w:val="3E8A78DA"/>
    <w:multiLevelType w:val="multilevel"/>
    <w:tmpl w:val="16B43A6A"/>
    <w:lvl w:ilvl="0">
      <w:start w:val="2"/>
      <w:numFmt w:val="decimal"/>
      <w:lvlText w:val="%1"/>
      <w:lvlJc w:val="left"/>
      <w:pPr>
        <w:ind w:left="360" w:hanging="360"/>
      </w:pPr>
      <w:rPr>
        <w:rFonts w:hint="default"/>
        <w:b/>
        <w:u w:val="single"/>
      </w:rPr>
    </w:lvl>
    <w:lvl w:ilvl="1">
      <w:start w:val="1"/>
      <w:numFmt w:val="decimal"/>
      <w:lvlText w:val="%1.%2"/>
      <w:lvlJc w:val="left"/>
      <w:pPr>
        <w:ind w:left="360" w:hanging="360"/>
      </w:pPr>
      <w:rPr>
        <w:rFonts w:hint="default"/>
        <w:b/>
        <w:u w:val="single"/>
      </w:rPr>
    </w:lvl>
    <w:lvl w:ilvl="2">
      <w:start w:val="1"/>
      <w:numFmt w:val="decimal"/>
      <w:lvlText w:val="%1.%2.%3"/>
      <w:lvlJc w:val="left"/>
      <w:pPr>
        <w:ind w:left="720" w:hanging="720"/>
      </w:pPr>
      <w:rPr>
        <w:rFonts w:hint="default"/>
        <w:b/>
        <w:u w:val="single"/>
      </w:rPr>
    </w:lvl>
    <w:lvl w:ilvl="3">
      <w:start w:val="1"/>
      <w:numFmt w:val="decimal"/>
      <w:lvlText w:val="%1.%2.%3.%4"/>
      <w:lvlJc w:val="left"/>
      <w:pPr>
        <w:ind w:left="720" w:hanging="72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080" w:hanging="1080"/>
      </w:pPr>
      <w:rPr>
        <w:rFonts w:hint="default"/>
        <w:b/>
        <w:u w:val="single"/>
      </w:rPr>
    </w:lvl>
    <w:lvl w:ilvl="6">
      <w:start w:val="1"/>
      <w:numFmt w:val="decimal"/>
      <w:lvlText w:val="%1.%2.%3.%4.%5.%6.%7"/>
      <w:lvlJc w:val="left"/>
      <w:pPr>
        <w:ind w:left="1440" w:hanging="1440"/>
      </w:pPr>
      <w:rPr>
        <w:rFonts w:hint="default"/>
        <w:b/>
        <w:u w:val="single"/>
      </w:rPr>
    </w:lvl>
    <w:lvl w:ilvl="7">
      <w:start w:val="1"/>
      <w:numFmt w:val="decimal"/>
      <w:lvlText w:val="%1.%2.%3.%4.%5.%6.%7.%8"/>
      <w:lvlJc w:val="left"/>
      <w:pPr>
        <w:ind w:left="1440" w:hanging="1440"/>
      </w:pPr>
      <w:rPr>
        <w:rFonts w:hint="default"/>
        <w:b/>
        <w:u w:val="single"/>
      </w:rPr>
    </w:lvl>
    <w:lvl w:ilvl="8">
      <w:start w:val="1"/>
      <w:numFmt w:val="decimal"/>
      <w:lvlText w:val="%1.%2.%3.%4.%5.%6.%7.%8.%9"/>
      <w:lvlJc w:val="left"/>
      <w:pPr>
        <w:ind w:left="1800" w:hanging="1800"/>
      </w:pPr>
      <w:rPr>
        <w:rFonts w:hint="default"/>
        <w:b/>
        <w:u w:val="single"/>
      </w:rPr>
    </w:lvl>
  </w:abstractNum>
  <w:abstractNum w:abstractNumId="10" w15:restartNumberingAfterBreak="0">
    <w:nsid w:val="43916688"/>
    <w:multiLevelType w:val="hybridMultilevel"/>
    <w:tmpl w:val="5A7EF090"/>
    <w:lvl w:ilvl="0" w:tplc="400A000F">
      <w:start w:val="5"/>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 w15:restartNumberingAfterBreak="0">
    <w:nsid w:val="50F629AF"/>
    <w:multiLevelType w:val="hybridMultilevel"/>
    <w:tmpl w:val="5C82808A"/>
    <w:lvl w:ilvl="0" w:tplc="400A000F">
      <w:start w:val="6"/>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 w15:restartNumberingAfterBreak="0">
    <w:nsid w:val="59E16092"/>
    <w:multiLevelType w:val="hybridMultilevel"/>
    <w:tmpl w:val="0C94F3D6"/>
    <w:lvl w:ilvl="0" w:tplc="1C3456C4">
      <w:start w:val="1"/>
      <w:numFmt w:val="lowerLetter"/>
      <w:lvlText w:val="%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13" w15:restartNumberingAfterBreak="0">
    <w:nsid w:val="60AB3F36"/>
    <w:multiLevelType w:val="hybridMultilevel"/>
    <w:tmpl w:val="F7984350"/>
    <w:lvl w:ilvl="0" w:tplc="38E4CD42">
      <w:start w:val="2"/>
      <w:numFmt w:val="bullet"/>
      <w:lvlText w:val="-"/>
      <w:lvlJc w:val="left"/>
      <w:pPr>
        <w:ind w:left="502" w:hanging="360"/>
      </w:pPr>
      <w:rPr>
        <w:rFonts w:ascii="Times New Roman" w:eastAsia="Times New Roman" w:hAnsi="Times New Roman" w:cs="Times New Roman" w:hint="default"/>
      </w:rPr>
    </w:lvl>
    <w:lvl w:ilvl="1" w:tplc="400A0003" w:tentative="1">
      <w:start w:val="1"/>
      <w:numFmt w:val="bullet"/>
      <w:lvlText w:val="o"/>
      <w:lvlJc w:val="left"/>
      <w:pPr>
        <w:ind w:left="1222" w:hanging="360"/>
      </w:pPr>
      <w:rPr>
        <w:rFonts w:ascii="Courier New" w:hAnsi="Courier New" w:cs="Courier New" w:hint="default"/>
      </w:rPr>
    </w:lvl>
    <w:lvl w:ilvl="2" w:tplc="400A0005" w:tentative="1">
      <w:start w:val="1"/>
      <w:numFmt w:val="bullet"/>
      <w:lvlText w:val=""/>
      <w:lvlJc w:val="left"/>
      <w:pPr>
        <w:ind w:left="1942" w:hanging="360"/>
      </w:pPr>
      <w:rPr>
        <w:rFonts w:ascii="Wingdings" w:hAnsi="Wingdings" w:hint="default"/>
      </w:rPr>
    </w:lvl>
    <w:lvl w:ilvl="3" w:tplc="400A0001" w:tentative="1">
      <w:start w:val="1"/>
      <w:numFmt w:val="bullet"/>
      <w:lvlText w:val=""/>
      <w:lvlJc w:val="left"/>
      <w:pPr>
        <w:ind w:left="2662" w:hanging="360"/>
      </w:pPr>
      <w:rPr>
        <w:rFonts w:ascii="Symbol" w:hAnsi="Symbol" w:hint="default"/>
      </w:rPr>
    </w:lvl>
    <w:lvl w:ilvl="4" w:tplc="400A0003" w:tentative="1">
      <w:start w:val="1"/>
      <w:numFmt w:val="bullet"/>
      <w:lvlText w:val="o"/>
      <w:lvlJc w:val="left"/>
      <w:pPr>
        <w:ind w:left="3382" w:hanging="360"/>
      </w:pPr>
      <w:rPr>
        <w:rFonts w:ascii="Courier New" w:hAnsi="Courier New" w:cs="Courier New" w:hint="default"/>
      </w:rPr>
    </w:lvl>
    <w:lvl w:ilvl="5" w:tplc="400A0005" w:tentative="1">
      <w:start w:val="1"/>
      <w:numFmt w:val="bullet"/>
      <w:lvlText w:val=""/>
      <w:lvlJc w:val="left"/>
      <w:pPr>
        <w:ind w:left="4102" w:hanging="360"/>
      </w:pPr>
      <w:rPr>
        <w:rFonts w:ascii="Wingdings" w:hAnsi="Wingdings" w:hint="default"/>
      </w:rPr>
    </w:lvl>
    <w:lvl w:ilvl="6" w:tplc="400A0001" w:tentative="1">
      <w:start w:val="1"/>
      <w:numFmt w:val="bullet"/>
      <w:lvlText w:val=""/>
      <w:lvlJc w:val="left"/>
      <w:pPr>
        <w:ind w:left="4822" w:hanging="360"/>
      </w:pPr>
      <w:rPr>
        <w:rFonts w:ascii="Symbol" w:hAnsi="Symbol" w:hint="default"/>
      </w:rPr>
    </w:lvl>
    <w:lvl w:ilvl="7" w:tplc="400A0003" w:tentative="1">
      <w:start w:val="1"/>
      <w:numFmt w:val="bullet"/>
      <w:lvlText w:val="o"/>
      <w:lvlJc w:val="left"/>
      <w:pPr>
        <w:ind w:left="5542" w:hanging="360"/>
      </w:pPr>
      <w:rPr>
        <w:rFonts w:ascii="Courier New" w:hAnsi="Courier New" w:cs="Courier New" w:hint="default"/>
      </w:rPr>
    </w:lvl>
    <w:lvl w:ilvl="8" w:tplc="400A0005" w:tentative="1">
      <w:start w:val="1"/>
      <w:numFmt w:val="bullet"/>
      <w:lvlText w:val=""/>
      <w:lvlJc w:val="left"/>
      <w:pPr>
        <w:ind w:left="6262" w:hanging="360"/>
      </w:pPr>
      <w:rPr>
        <w:rFonts w:ascii="Wingdings" w:hAnsi="Wingdings" w:hint="default"/>
      </w:rPr>
    </w:lvl>
  </w:abstractNum>
  <w:abstractNum w:abstractNumId="14" w15:restartNumberingAfterBreak="0">
    <w:nsid w:val="63D414D4"/>
    <w:multiLevelType w:val="hybridMultilevel"/>
    <w:tmpl w:val="0F98A7AC"/>
    <w:lvl w:ilvl="0" w:tplc="400A000F">
      <w:start w:val="1"/>
      <w:numFmt w:val="decimal"/>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5" w15:restartNumberingAfterBreak="0">
    <w:nsid w:val="69BA4732"/>
    <w:multiLevelType w:val="multilevel"/>
    <w:tmpl w:val="16B43A6A"/>
    <w:lvl w:ilvl="0">
      <w:start w:val="2"/>
      <w:numFmt w:val="decimal"/>
      <w:lvlText w:val="%1"/>
      <w:lvlJc w:val="left"/>
      <w:pPr>
        <w:ind w:left="360" w:hanging="360"/>
      </w:pPr>
      <w:rPr>
        <w:rFonts w:hint="default"/>
        <w:b/>
        <w:u w:val="single"/>
      </w:rPr>
    </w:lvl>
    <w:lvl w:ilvl="1">
      <w:start w:val="1"/>
      <w:numFmt w:val="decimal"/>
      <w:lvlText w:val="%1.%2"/>
      <w:lvlJc w:val="left"/>
      <w:pPr>
        <w:ind w:left="360" w:hanging="360"/>
      </w:pPr>
      <w:rPr>
        <w:rFonts w:hint="default"/>
        <w:b/>
        <w:u w:val="single"/>
      </w:rPr>
    </w:lvl>
    <w:lvl w:ilvl="2">
      <w:start w:val="1"/>
      <w:numFmt w:val="decimal"/>
      <w:lvlText w:val="%1.%2.%3"/>
      <w:lvlJc w:val="left"/>
      <w:pPr>
        <w:ind w:left="720" w:hanging="720"/>
      </w:pPr>
      <w:rPr>
        <w:rFonts w:hint="default"/>
        <w:b/>
        <w:u w:val="single"/>
      </w:rPr>
    </w:lvl>
    <w:lvl w:ilvl="3">
      <w:start w:val="1"/>
      <w:numFmt w:val="decimal"/>
      <w:lvlText w:val="%1.%2.%3.%4"/>
      <w:lvlJc w:val="left"/>
      <w:pPr>
        <w:ind w:left="720" w:hanging="72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080" w:hanging="1080"/>
      </w:pPr>
      <w:rPr>
        <w:rFonts w:hint="default"/>
        <w:b/>
        <w:u w:val="single"/>
      </w:rPr>
    </w:lvl>
    <w:lvl w:ilvl="6">
      <w:start w:val="1"/>
      <w:numFmt w:val="decimal"/>
      <w:lvlText w:val="%1.%2.%3.%4.%5.%6.%7"/>
      <w:lvlJc w:val="left"/>
      <w:pPr>
        <w:ind w:left="1440" w:hanging="1440"/>
      </w:pPr>
      <w:rPr>
        <w:rFonts w:hint="default"/>
        <w:b/>
        <w:u w:val="single"/>
      </w:rPr>
    </w:lvl>
    <w:lvl w:ilvl="7">
      <w:start w:val="1"/>
      <w:numFmt w:val="decimal"/>
      <w:lvlText w:val="%1.%2.%3.%4.%5.%6.%7.%8"/>
      <w:lvlJc w:val="left"/>
      <w:pPr>
        <w:ind w:left="1440" w:hanging="1440"/>
      </w:pPr>
      <w:rPr>
        <w:rFonts w:hint="default"/>
        <w:b/>
        <w:u w:val="single"/>
      </w:rPr>
    </w:lvl>
    <w:lvl w:ilvl="8">
      <w:start w:val="1"/>
      <w:numFmt w:val="decimal"/>
      <w:lvlText w:val="%1.%2.%3.%4.%5.%6.%7.%8.%9"/>
      <w:lvlJc w:val="left"/>
      <w:pPr>
        <w:ind w:left="1800" w:hanging="1800"/>
      </w:pPr>
      <w:rPr>
        <w:rFonts w:hint="default"/>
        <w:b/>
        <w:u w:val="single"/>
      </w:rPr>
    </w:lvl>
  </w:abstractNum>
  <w:abstractNum w:abstractNumId="16" w15:restartNumberingAfterBreak="0">
    <w:nsid w:val="76A97BEB"/>
    <w:multiLevelType w:val="hybridMultilevel"/>
    <w:tmpl w:val="5E626E1C"/>
    <w:lvl w:ilvl="0" w:tplc="400A0001">
      <w:start w:val="1"/>
      <w:numFmt w:val="bullet"/>
      <w:lvlText w:val=""/>
      <w:lvlJc w:val="left"/>
      <w:pPr>
        <w:ind w:left="1080" w:hanging="360"/>
      </w:pPr>
      <w:rPr>
        <w:rFonts w:ascii="Symbol" w:hAnsi="Symbol" w:hint="default"/>
      </w:rPr>
    </w:lvl>
    <w:lvl w:ilvl="1" w:tplc="400A0003" w:tentative="1">
      <w:start w:val="1"/>
      <w:numFmt w:val="bullet"/>
      <w:lvlText w:val="o"/>
      <w:lvlJc w:val="left"/>
      <w:pPr>
        <w:ind w:left="1800" w:hanging="360"/>
      </w:pPr>
      <w:rPr>
        <w:rFonts w:ascii="Courier New" w:hAnsi="Courier New" w:cs="Courier New" w:hint="default"/>
      </w:rPr>
    </w:lvl>
    <w:lvl w:ilvl="2" w:tplc="400A0005" w:tentative="1">
      <w:start w:val="1"/>
      <w:numFmt w:val="bullet"/>
      <w:lvlText w:val=""/>
      <w:lvlJc w:val="left"/>
      <w:pPr>
        <w:ind w:left="2520" w:hanging="360"/>
      </w:pPr>
      <w:rPr>
        <w:rFonts w:ascii="Wingdings" w:hAnsi="Wingdings" w:hint="default"/>
      </w:rPr>
    </w:lvl>
    <w:lvl w:ilvl="3" w:tplc="400A0001" w:tentative="1">
      <w:start w:val="1"/>
      <w:numFmt w:val="bullet"/>
      <w:lvlText w:val=""/>
      <w:lvlJc w:val="left"/>
      <w:pPr>
        <w:ind w:left="3240" w:hanging="360"/>
      </w:pPr>
      <w:rPr>
        <w:rFonts w:ascii="Symbol" w:hAnsi="Symbol" w:hint="default"/>
      </w:rPr>
    </w:lvl>
    <w:lvl w:ilvl="4" w:tplc="400A0003" w:tentative="1">
      <w:start w:val="1"/>
      <w:numFmt w:val="bullet"/>
      <w:lvlText w:val="o"/>
      <w:lvlJc w:val="left"/>
      <w:pPr>
        <w:ind w:left="3960" w:hanging="360"/>
      </w:pPr>
      <w:rPr>
        <w:rFonts w:ascii="Courier New" w:hAnsi="Courier New" w:cs="Courier New" w:hint="default"/>
      </w:rPr>
    </w:lvl>
    <w:lvl w:ilvl="5" w:tplc="400A0005" w:tentative="1">
      <w:start w:val="1"/>
      <w:numFmt w:val="bullet"/>
      <w:lvlText w:val=""/>
      <w:lvlJc w:val="left"/>
      <w:pPr>
        <w:ind w:left="4680" w:hanging="360"/>
      </w:pPr>
      <w:rPr>
        <w:rFonts w:ascii="Wingdings" w:hAnsi="Wingdings" w:hint="default"/>
      </w:rPr>
    </w:lvl>
    <w:lvl w:ilvl="6" w:tplc="400A0001" w:tentative="1">
      <w:start w:val="1"/>
      <w:numFmt w:val="bullet"/>
      <w:lvlText w:val=""/>
      <w:lvlJc w:val="left"/>
      <w:pPr>
        <w:ind w:left="5400" w:hanging="360"/>
      </w:pPr>
      <w:rPr>
        <w:rFonts w:ascii="Symbol" w:hAnsi="Symbol" w:hint="default"/>
      </w:rPr>
    </w:lvl>
    <w:lvl w:ilvl="7" w:tplc="400A0003" w:tentative="1">
      <w:start w:val="1"/>
      <w:numFmt w:val="bullet"/>
      <w:lvlText w:val="o"/>
      <w:lvlJc w:val="left"/>
      <w:pPr>
        <w:ind w:left="6120" w:hanging="360"/>
      </w:pPr>
      <w:rPr>
        <w:rFonts w:ascii="Courier New" w:hAnsi="Courier New" w:cs="Courier New" w:hint="default"/>
      </w:rPr>
    </w:lvl>
    <w:lvl w:ilvl="8" w:tplc="400A0005" w:tentative="1">
      <w:start w:val="1"/>
      <w:numFmt w:val="bullet"/>
      <w:lvlText w:val=""/>
      <w:lvlJc w:val="left"/>
      <w:pPr>
        <w:ind w:left="6840" w:hanging="360"/>
      </w:pPr>
      <w:rPr>
        <w:rFonts w:ascii="Wingdings" w:hAnsi="Wingdings" w:hint="default"/>
      </w:rPr>
    </w:lvl>
  </w:abstractNum>
  <w:abstractNum w:abstractNumId="17" w15:restartNumberingAfterBreak="0">
    <w:nsid w:val="77845CB6"/>
    <w:multiLevelType w:val="hybridMultilevel"/>
    <w:tmpl w:val="1814F776"/>
    <w:lvl w:ilvl="0" w:tplc="400A0011">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8" w15:restartNumberingAfterBreak="0">
    <w:nsid w:val="7A25345A"/>
    <w:multiLevelType w:val="hybridMultilevel"/>
    <w:tmpl w:val="541C452E"/>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num w:numId="1">
    <w:abstractNumId w:val="3"/>
  </w:num>
  <w:num w:numId="2">
    <w:abstractNumId w:val="14"/>
  </w:num>
  <w:num w:numId="3">
    <w:abstractNumId w:val="2"/>
  </w:num>
  <w:num w:numId="4">
    <w:abstractNumId w:val="1"/>
  </w:num>
  <w:num w:numId="5">
    <w:abstractNumId w:val="18"/>
  </w:num>
  <w:num w:numId="6">
    <w:abstractNumId w:val="6"/>
  </w:num>
  <w:num w:numId="7">
    <w:abstractNumId w:val="17"/>
  </w:num>
  <w:num w:numId="8">
    <w:abstractNumId w:val="4"/>
  </w:num>
  <w:num w:numId="9">
    <w:abstractNumId w:val="11"/>
  </w:num>
  <w:num w:numId="10">
    <w:abstractNumId w:val="10"/>
  </w:num>
  <w:num w:numId="11">
    <w:abstractNumId w:val="7"/>
  </w:num>
  <w:num w:numId="12">
    <w:abstractNumId w:val="8"/>
  </w:num>
  <w:num w:numId="13">
    <w:abstractNumId w:val="0"/>
  </w:num>
  <w:num w:numId="14">
    <w:abstractNumId w:val="16"/>
  </w:num>
  <w:num w:numId="15">
    <w:abstractNumId w:val="13"/>
  </w:num>
  <w:num w:numId="16">
    <w:abstractNumId w:val="15"/>
  </w:num>
  <w:num w:numId="17">
    <w:abstractNumId w:val="9"/>
  </w:num>
  <w:num w:numId="18">
    <w:abstractNumId w:val="5"/>
  </w:num>
  <w:num w:numId="19">
    <w:abstractNumId w:val="1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defaultTabStop w:val="709"/>
  <w:hyphenationZone w:val="425"/>
  <w:characterSpacingControl w:val="doNotCompress"/>
  <w:hdrShapeDefaults>
    <o:shapedefaults v:ext="edit" spidmax="1843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0B88"/>
    <w:rsid w:val="00006C58"/>
    <w:rsid w:val="00011CCB"/>
    <w:rsid w:val="00014DCD"/>
    <w:rsid w:val="000150DD"/>
    <w:rsid w:val="000226D4"/>
    <w:rsid w:val="00024136"/>
    <w:rsid w:val="00024197"/>
    <w:rsid w:val="000259F0"/>
    <w:rsid w:val="000260E7"/>
    <w:rsid w:val="00031AEC"/>
    <w:rsid w:val="000365EB"/>
    <w:rsid w:val="00037D1D"/>
    <w:rsid w:val="00044244"/>
    <w:rsid w:val="00052E22"/>
    <w:rsid w:val="00054CFB"/>
    <w:rsid w:val="00055C8C"/>
    <w:rsid w:val="000566B4"/>
    <w:rsid w:val="00062AE1"/>
    <w:rsid w:val="00067D16"/>
    <w:rsid w:val="000717FA"/>
    <w:rsid w:val="0007327C"/>
    <w:rsid w:val="00080CB7"/>
    <w:rsid w:val="00083B2A"/>
    <w:rsid w:val="00090C57"/>
    <w:rsid w:val="0009196E"/>
    <w:rsid w:val="00092BE5"/>
    <w:rsid w:val="000966CD"/>
    <w:rsid w:val="00096FA2"/>
    <w:rsid w:val="000A1346"/>
    <w:rsid w:val="000A48AD"/>
    <w:rsid w:val="000A684C"/>
    <w:rsid w:val="000A6AA2"/>
    <w:rsid w:val="000B6D72"/>
    <w:rsid w:val="000B7C1C"/>
    <w:rsid w:val="000C00BE"/>
    <w:rsid w:val="000C0103"/>
    <w:rsid w:val="000C04FB"/>
    <w:rsid w:val="000D05D9"/>
    <w:rsid w:val="000D2734"/>
    <w:rsid w:val="000D3C75"/>
    <w:rsid w:val="000D3DBB"/>
    <w:rsid w:val="000D47FA"/>
    <w:rsid w:val="000D4A09"/>
    <w:rsid w:val="000D604D"/>
    <w:rsid w:val="000D7D69"/>
    <w:rsid w:val="000E2D78"/>
    <w:rsid w:val="000E3490"/>
    <w:rsid w:val="000E36C6"/>
    <w:rsid w:val="000E49F7"/>
    <w:rsid w:val="000E7136"/>
    <w:rsid w:val="000F1787"/>
    <w:rsid w:val="000F4516"/>
    <w:rsid w:val="00102ECD"/>
    <w:rsid w:val="001059C1"/>
    <w:rsid w:val="0011134F"/>
    <w:rsid w:val="001142B7"/>
    <w:rsid w:val="001219C9"/>
    <w:rsid w:val="00121BB9"/>
    <w:rsid w:val="0012219F"/>
    <w:rsid w:val="00123900"/>
    <w:rsid w:val="00123E2B"/>
    <w:rsid w:val="00126FB6"/>
    <w:rsid w:val="001275C9"/>
    <w:rsid w:val="00130027"/>
    <w:rsid w:val="00130DD8"/>
    <w:rsid w:val="00136566"/>
    <w:rsid w:val="00137653"/>
    <w:rsid w:val="00142817"/>
    <w:rsid w:val="00146505"/>
    <w:rsid w:val="001469BA"/>
    <w:rsid w:val="0015374B"/>
    <w:rsid w:val="00153B64"/>
    <w:rsid w:val="001543D1"/>
    <w:rsid w:val="0016530C"/>
    <w:rsid w:val="00165FEC"/>
    <w:rsid w:val="0016637C"/>
    <w:rsid w:val="00170BCB"/>
    <w:rsid w:val="00171EE0"/>
    <w:rsid w:val="00180EB8"/>
    <w:rsid w:val="00181C13"/>
    <w:rsid w:val="001870C5"/>
    <w:rsid w:val="00187100"/>
    <w:rsid w:val="00195F1E"/>
    <w:rsid w:val="00196F02"/>
    <w:rsid w:val="00197353"/>
    <w:rsid w:val="001A0142"/>
    <w:rsid w:val="001A07F6"/>
    <w:rsid w:val="001A3C86"/>
    <w:rsid w:val="001B7920"/>
    <w:rsid w:val="001C4809"/>
    <w:rsid w:val="001C6240"/>
    <w:rsid w:val="001C6702"/>
    <w:rsid w:val="001C6F2E"/>
    <w:rsid w:val="001D7084"/>
    <w:rsid w:val="001E0FC8"/>
    <w:rsid w:val="001E318B"/>
    <w:rsid w:val="001E4F79"/>
    <w:rsid w:val="001F5B64"/>
    <w:rsid w:val="002011FD"/>
    <w:rsid w:val="0020290D"/>
    <w:rsid w:val="00205AEC"/>
    <w:rsid w:val="0021041D"/>
    <w:rsid w:val="00214578"/>
    <w:rsid w:val="00215E6F"/>
    <w:rsid w:val="0021636D"/>
    <w:rsid w:val="00222D0C"/>
    <w:rsid w:val="00224960"/>
    <w:rsid w:val="00226A74"/>
    <w:rsid w:val="002301E0"/>
    <w:rsid w:val="00233F9D"/>
    <w:rsid w:val="0023688F"/>
    <w:rsid w:val="002379E3"/>
    <w:rsid w:val="002404BC"/>
    <w:rsid w:val="002434A5"/>
    <w:rsid w:val="002441CF"/>
    <w:rsid w:val="002518B5"/>
    <w:rsid w:val="0025259F"/>
    <w:rsid w:val="00252E77"/>
    <w:rsid w:val="0025484D"/>
    <w:rsid w:val="00255613"/>
    <w:rsid w:val="00260F4F"/>
    <w:rsid w:val="00262D4C"/>
    <w:rsid w:val="00274688"/>
    <w:rsid w:val="00275FDC"/>
    <w:rsid w:val="0028005A"/>
    <w:rsid w:val="00280B88"/>
    <w:rsid w:val="002824C5"/>
    <w:rsid w:val="00283CD3"/>
    <w:rsid w:val="00283EA9"/>
    <w:rsid w:val="00290138"/>
    <w:rsid w:val="00290A05"/>
    <w:rsid w:val="002914A5"/>
    <w:rsid w:val="0029697C"/>
    <w:rsid w:val="002A1310"/>
    <w:rsid w:val="002B1A6A"/>
    <w:rsid w:val="002B7205"/>
    <w:rsid w:val="002B7640"/>
    <w:rsid w:val="002C255F"/>
    <w:rsid w:val="002C40B6"/>
    <w:rsid w:val="002D00D3"/>
    <w:rsid w:val="002D2F86"/>
    <w:rsid w:val="002D31B1"/>
    <w:rsid w:val="002D5620"/>
    <w:rsid w:val="002D6F75"/>
    <w:rsid w:val="002D715D"/>
    <w:rsid w:val="002E4383"/>
    <w:rsid w:val="002E5989"/>
    <w:rsid w:val="002E72F0"/>
    <w:rsid w:val="002E7329"/>
    <w:rsid w:val="002F6018"/>
    <w:rsid w:val="00300699"/>
    <w:rsid w:val="00301964"/>
    <w:rsid w:val="00310EB5"/>
    <w:rsid w:val="00312109"/>
    <w:rsid w:val="00314151"/>
    <w:rsid w:val="00314767"/>
    <w:rsid w:val="00316324"/>
    <w:rsid w:val="00316C55"/>
    <w:rsid w:val="00317302"/>
    <w:rsid w:val="00317702"/>
    <w:rsid w:val="00321502"/>
    <w:rsid w:val="003229A0"/>
    <w:rsid w:val="0032638E"/>
    <w:rsid w:val="003350A6"/>
    <w:rsid w:val="00344E79"/>
    <w:rsid w:val="00347B9A"/>
    <w:rsid w:val="00347CA6"/>
    <w:rsid w:val="00351E96"/>
    <w:rsid w:val="0035384F"/>
    <w:rsid w:val="00355554"/>
    <w:rsid w:val="0036257D"/>
    <w:rsid w:val="003626A7"/>
    <w:rsid w:val="00364346"/>
    <w:rsid w:val="00365156"/>
    <w:rsid w:val="00367DBD"/>
    <w:rsid w:val="003711AC"/>
    <w:rsid w:val="00371C19"/>
    <w:rsid w:val="00372388"/>
    <w:rsid w:val="00377942"/>
    <w:rsid w:val="00384045"/>
    <w:rsid w:val="00395CD8"/>
    <w:rsid w:val="00396FB1"/>
    <w:rsid w:val="003A01C9"/>
    <w:rsid w:val="003A0775"/>
    <w:rsid w:val="003A6E7A"/>
    <w:rsid w:val="003B2BD8"/>
    <w:rsid w:val="003B3DF4"/>
    <w:rsid w:val="003B5B4E"/>
    <w:rsid w:val="003B5EB4"/>
    <w:rsid w:val="003C07DB"/>
    <w:rsid w:val="003C0F05"/>
    <w:rsid w:val="003C143C"/>
    <w:rsid w:val="003C2688"/>
    <w:rsid w:val="003C275C"/>
    <w:rsid w:val="003C3653"/>
    <w:rsid w:val="003C6258"/>
    <w:rsid w:val="003D0C9B"/>
    <w:rsid w:val="003D3309"/>
    <w:rsid w:val="003D637B"/>
    <w:rsid w:val="003D6487"/>
    <w:rsid w:val="003E0ADF"/>
    <w:rsid w:val="003F1E20"/>
    <w:rsid w:val="003F38B5"/>
    <w:rsid w:val="003F733E"/>
    <w:rsid w:val="003F7366"/>
    <w:rsid w:val="00401CE7"/>
    <w:rsid w:val="00404796"/>
    <w:rsid w:val="00412B37"/>
    <w:rsid w:val="00415BD5"/>
    <w:rsid w:val="00420936"/>
    <w:rsid w:val="00421E15"/>
    <w:rsid w:val="00421F4D"/>
    <w:rsid w:val="00425F84"/>
    <w:rsid w:val="0042689E"/>
    <w:rsid w:val="00430AFF"/>
    <w:rsid w:val="00434E3B"/>
    <w:rsid w:val="0045223F"/>
    <w:rsid w:val="00452CB6"/>
    <w:rsid w:val="00465613"/>
    <w:rsid w:val="004659F2"/>
    <w:rsid w:val="00466590"/>
    <w:rsid w:val="004713C4"/>
    <w:rsid w:val="00477981"/>
    <w:rsid w:val="0048057D"/>
    <w:rsid w:val="00480836"/>
    <w:rsid w:val="00480CC2"/>
    <w:rsid w:val="00483237"/>
    <w:rsid w:val="004860EA"/>
    <w:rsid w:val="004963BA"/>
    <w:rsid w:val="004A2440"/>
    <w:rsid w:val="004A2B1F"/>
    <w:rsid w:val="004A3B2B"/>
    <w:rsid w:val="004A3BBC"/>
    <w:rsid w:val="004A4B56"/>
    <w:rsid w:val="004A6D1F"/>
    <w:rsid w:val="004B0489"/>
    <w:rsid w:val="004B5DC6"/>
    <w:rsid w:val="004B7101"/>
    <w:rsid w:val="004B78C6"/>
    <w:rsid w:val="004C0556"/>
    <w:rsid w:val="004C0B4E"/>
    <w:rsid w:val="004C497C"/>
    <w:rsid w:val="004D7464"/>
    <w:rsid w:val="004E1D62"/>
    <w:rsid w:val="004E44A9"/>
    <w:rsid w:val="004E54B6"/>
    <w:rsid w:val="0050335A"/>
    <w:rsid w:val="00503573"/>
    <w:rsid w:val="00504E33"/>
    <w:rsid w:val="00505BB4"/>
    <w:rsid w:val="00506137"/>
    <w:rsid w:val="00506D54"/>
    <w:rsid w:val="005117F6"/>
    <w:rsid w:val="005144AA"/>
    <w:rsid w:val="00517CAC"/>
    <w:rsid w:val="00526FB7"/>
    <w:rsid w:val="0052776D"/>
    <w:rsid w:val="005307A7"/>
    <w:rsid w:val="00531896"/>
    <w:rsid w:val="0054123B"/>
    <w:rsid w:val="0054315C"/>
    <w:rsid w:val="005438DD"/>
    <w:rsid w:val="00545607"/>
    <w:rsid w:val="00556CA0"/>
    <w:rsid w:val="0056200B"/>
    <w:rsid w:val="00564C79"/>
    <w:rsid w:val="005749BC"/>
    <w:rsid w:val="00574E9E"/>
    <w:rsid w:val="00577DFE"/>
    <w:rsid w:val="00581E11"/>
    <w:rsid w:val="00581EBD"/>
    <w:rsid w:val="00583898"/>
    <w:rsid w:val="0058544C"/>
    <w:rsid w:val="00590579"/>
    <w:rsid w:val="00591D60"/>
    <w:rsid w:val="005A0F56"/>
    <w:rsid w:val="005B199B"/>
    <w:rsid w:val="005B21B7"/>
    <w:rsid w:val="005B2D7B"/>
    <w:rsid w:val="005B412E"/>
    <w:rsid w:val="005B6B5E"/>
    <w:rsid w:val="005B6BAD"/>
    <w:rsid w:val="005B7F3D"/>
    <w:rsid w:val="005C3029"/>
    <w:rsid w:val="005C4445"/>
    <w:rsid w:val="005C70A4"/>
    <w:rsid w:val="005D180E"/>
    <w:rsid w:val="005D3749"/>
    <w:rsid w:val="005D39BE"/>
    <w:rsid w:val="005D5B5E"/>
    <w:rsid w:val="005D5C45"/>
    <w:rsid w:val="005D5FE1"/>
    <w:rsid w:val="005D64CE"/>
    <w:rsid w:val="005E189E"/>
    <w:rsid w:val="005E515B"/>
    <w:rsid w:val="005F1DAC"/>
    <w:rsid w:val="005F4689"/>
    <w:rsid w:val="005F59FE"/>
    <w:rsid w:val="005F6BDB"/>
    <w:rsid w:val="00603C1A"/>
    <w:rsid w:val="006059D5"/>
    <w:rsid w:val="00613FA8"/>
    <w:rsid w:val="00614F0D"/>
    <w:rsid w:val="00615D12"/>
    <w:rsid w:val="00616636"/>
    <w:rsid w:val="00627C2F"/>
    <w:rsid w:val="00631119"/>
    <w:rsid w:val="0063683C"/>
    <w:rsid w:val="006372AD"/>
    <w:rsid w:val="00650BB6"/>
    <w:rsid w:val="00653FBB"/>
    <w:rsid w:val="00660A2A"/>
    <w:rsid w:val="006640EE"/>
    <w:rsid w:val="00664118"/>
    <w:rsid w:val="006703B5"/>
    <w:rsid w:val="00673E9F"/>
    <w:rsid w:val="00675618"/>
    <w:rsid w:val="00680B75"/>
    <w:rsid w:val="00682073"/>
    <w:rsid w:val="006855F7"/>
    <w:rsid w:val="00686A93"/>
    <w:rsid w:val="006936DD"/>
    <w:rsid w:val="00694E9A"/>
    <w:rsid w:val="006950C7"/>
    <w:rsid w:val="006970AE"/>
    <w:rsid w:val="006A3062"/>
    <w:rsid w:val="006A3760"/>
    <w:rsid w:val="006A75A4"/>
    <w:rsid w:val="006A760D"/>
    <w:rsid w:val="006B2020"/>
    <w:rsid w:val="006B36E8"/>
    <w:rsid w:val="006B43F8"/>
    <w:rsid w:val="006B455C"/>
    <w:rsid w:val="006B47FA"/>
    <w:rsid w:val="006B4BC1"/>
    <w:rsid w:val="006C0FCC"/>
    <w:rsid w:val="006C34F9"/>
    <w:rsid w:val="006C6D5F"/>
    <w:rsid w:val="006D0A5B"/>
    <w:rsid w:val="006D0D6C"/>
    <w:rsid w:val="006D440B"/>
    <w:rsid w:val="006D5117"/>
    <w:rsid w:val="006D595D"/>
    <w:rsid w:val="006D60C6"/>
    <w:rsid w:val="006D6466"/>
    <w:rsid w:val="006E1AEC"/>
    <w:rsid w:val="006E37C5"/>
    <w:rsid w:val="006E5BBA"/>
    <w:rsid w:val="006E71ED"/>
    <w:rsid w:val="006F5D5E"/>
    <w:rsid w:val="006F6302"/>
    <w:rsid w:val="006F7DDF"/>
    <w:rsid w:val="007026A3"/>
    <w:rsid w:val="00711D12"/>
    <w:rsid w:val="00712D4C"/>
    <w:rsid w:val="00715360"/>
    <w:rsid w:val="0072473B"/>
    <w:rsid w:val="007345F9"/>
    <w:rsid w:val="007358F2"/>
    <w:rsid w:val="0074050B"/>
    <w:rsid w:val="0074160B"/>
    <w:rsid w:val="00741D6E"/>
    <w:rsid w:val="0074476B"/>
    <w:rsid w:val="007457AE"/>
    <w:rsid w:val="007463DB"/>
    <w:rsid w:val="00750406"/>
    <w:rsid w:val="007616C1"/>
    <w:rsid w:val="00763C28"/>
    <w:rsid w:val="00771313"/>
    <w:rsid w:val="0077201F"/>
    <w:rsid w:val="007720A2"/>
    <w:rsid w:val="007753D5"/>
    <w:rsid w:val="00776AE1"/>
    <w:rsid w:val="007861BE"/>
    <w:rsid w:val="00786B4D"/>
    <w:rsid w:val="007904F9"/>
    <w:rsid w:val="007911DF"/>
    <w:rsid w:val="00792088"/>
    <w:rsid w:val="007B5DE8"/>
    <w:rsid w:val="007C37A5"/>
    <w:rsid w:val="007C7E0C"/>
    <w:rsid w:val="007D556C"/>
    <w:rsid w:val="007E17F5"/>
    <w:rsid w:val="007E35BA"/>
    <w:rsid w:val="007E6C4B"/>
    <w:rsid w:val="007E7288"/>
    <w:rsid w:val="007E7839"/>
    <w:rsid w:val="007F1DA7"/>
    <w:rsid w:val="007F5169"/>
    <w:rsid w:val="00800576"/>
    <w:rsid w:val="00805C2B"/>
    <w:rsid w:val="00806D73"/>
    <w:rsid w:val="00807485"/>
    <w:rsid w:val="00811FDD"/>
    <w:rsid w:val="0081268D"/>
    <w:rsid w:val="0081324C"/>
    <w:rsid w:val="00814151"/>
    <w:rsid w:val="00814B7E"/>
    <w:rsid w:val="008153A3"/>
    <w:rsid w:val="00816006"/>
    <w:rsid w:val="00821756"/>
    <w:rsid w:val="00823973"/>
    <w:rsid w:val="00830698"/>
    <w:rsid w:val="00833C58"/>
    <w:rsid w:val="008344B5"/>
    <w:rsid w:val="00834B34"/>
    <w:rsid w:val="00835F41"/>
    <w:rsid w:val="00836311"/>
    <w:rsid w:val="008400FC"/>
    <w:rsid w:val="00841271"/>
    <w:rsid w:val="00841503"/>
    <w:rsid w:val="008519BB"/>
    <w:rsid w:val="008570EC"/>
    <w:rsid w:val="00857955"/>
    <w:rsid w:val="00862C04"/>
    <w:rsid w:val="00865906"/>
    <w:rsid w:val="00865AE6"/>
    <w:rsid w:val="00881C57"/>
    <w:rsid w:val="0088238C"/>
    <w:rsid w:val="00883C11"/>
    <w:rsid w:val="008852FE"/>
    <w:rsid w:val="00885653"/>
    <w:rsid w:val="00892774"/>
    <w:rsid w:val="00895367"/>
    <w:rsid w:val="00896B25"/>
    <w:rsid w:val="00897C0F"/>
    <w:rsid w:val="008B0337"/>
    <w:rsid w:val="008B191B"/>
    <w:rsid w:val="008B20AB"/>
    <w:rsid w:val="008B293F"/>
    <w:rsid w:val="008B4B9F"/>
    <w:rsid w:val="008B7EEC"/>
    <w:rsid w:val="008C22F4"/>
    <w:rsid w:val="008C4177"/>
    <w:rsid w:val="008C7B35"/>
    <w:rsid w:val="008D0D8C"/>
    <w:rsid w:val="008D18A8"/>
    <w:rsid w:val="008D34CE"/>
    <w:rsid w:val="008E0932"/>
    <w:rsid w:val="008E1A1D"/>
    <w:rsid w:val="008E1EA7"/>
    <w:rsid w:val="008E1F3A"/>
    <w:rsid w:val="008E4F6B"/>
    <w:rsid w:val="008E5ECD"/>
    <w:rsid w:val="008E6544"/>
    <w:rsid w:val="008F67C9"/>
    <w:rsid w:val="00904383"/>
    <w:rsid w:val="009055F2"/>
    <w:rsid w:val="0091424E"/>
    <w:rsid w:val="0091424F"/>
    <w:rsid w:val="00914B48"/>
    <w:rsid w:val="00915CD3"/>
    <w:rsid w:val="0093039E"/>
    <w:rsid w:val="009321C3"/>
    <w:rsid w:val="00934A3E"/>
    <w:rsid w:val="00936C5B"/>
    <w:rsid w:val="00936FB6"/>
    <w:rsid w:val="009372BC"/>
    <w:rsid w:val="00940F3D"/>
    <w:rsid w:val="009446B4"/>
    <w:rsid w:val="0095236A"/>
    <w:rsid w:val="009547AF"/>
    <w:rsid w:val="00954FC6"/>
    <w:rsid w:val="00957357"/>
    <w:rsid w:val="00960894"/>
    <w:rsid w:val="009629D0"/>
    <w:rsid w:val="00962F91"/>
    <w:rsid w:val="00967E37"/>
    <w:rsid w:val="00970EBA"/>
    <w:rsid w:val="009734C5"/>
    <w:rsid w:val="00973A27"/>
    <w:rsid w:val="00975E83"/>
    <w:rsid w:val="00975F8A"/>
    <w:rsid w:val="0098098D"/>
    <w:rsid w:val="00980C6A"/>
    <w:rsid w:val="009811F5"/>
    <w:rsid w:val="00981AEB"/>
    <w:rsid w:val="009828D7"/>
    <w:rsid w:val="00982CF8"/>
    <w:rsid w:val="00984D53"/>
    <w:rsid w:val="009877B3"/>
    <w:rsid w:val="00994CA2"/>
    <w:rsid w:val="00995F0F"/>
    <w:rsid w:val="00996F55"/>
    <w:rsid w:val="0099780A"/>
    <w:rsid w:val="009A2BF8"/>
    <w:rsid w:val="009A48AB"/>
    <w:rsid w:val="009A5542"/>
    <w:rsid w:val="009A7668"/>
    <w:rsid w:val="009B050E"/>
    <w:rsid w:val="009B192E"/>
    <w:rsid w:val="009B4663"/>
    <w:rsid w:val="009D34A3"/>
    <w:rsid w:val="009D4D7B"/>
    <w:rsid w:val="009D627D"/>
    <w:rsid w:val="009D6C3C"/>
    <w:rsid w:val="009E20BF"/>
    <w:rsid w:val="009E2593"/>
    <w:rsid w:val="009E3E9A"/>
    <w:rsid w:val="009E4D17"/>
    <w:rsid w:val="009E53A0"/>
    <w:rsid w:val="009E553B"/>
    <w:rsid w:val="009E5CB9"/>
    <w:rsid w:val="009E6212"/>
    <w:rsid w:val="009E6337"/>
    <w:rsid w:val="009E6A6D"/>
    <w:rsid w:val="009E7DF1"/>
    <w:rsid w:val="009F1003"/>
    <w:rsid w:val="009F2511"/>
    <w:rsid w:val="009F29D4"/>
    <w:rsid w:val="009F4D4A"/>
    <w:rsid w:val="009F5DEE"/>
    <w:rsid w:val="00A014F7"/>
    <w:rsid w:val="00A01D5F"/>
    <w:rsid w:val="00A03CFB"/>
    <w:rsid w:val="00A03F2A"/>
    <w:rsid w:val="00A04C46"/>
    <w:rsid w:val="00A05C5E"/>
    <w:rsid w:val="00A10E8C"/>
    <w:rsid w:val="00A2043B"/>
    <w:rsid w:val="00A208CC"/>
    <w:rsid w:val="00A21BA5"/>
    <w:rsid w:val="00A22D59"/>
    <w:rsid w:val="00A25A9A"/>
    <w:rsid w:val="00A3007A"/>
    <w:rsid w:val="00A35940"/>
    <w:rsid w:val="00A43C3B"/>
    <w:rsid w:val="00A4560E"/>
    <w:rsid w:val="00A50597"/>
    <w:rsid w:val="00A52980"/>
    <w:rsid w:val="00A5520E"/>
    <w:rsid w:val="00A56049"/>
    <w:rsid w:val="00A56A8E"/>
    <w:rsid w:val="00A572BD"/>
    <w:rsid w:val="00A57795"/>
    <w:rsid w:val="00A6039A"/>
    <w:rsid w:val="00A60BA8"/>
    <w:rsid w:val="00A61E75"/>
    <w:rsid w:val="00A6227C"/>
    <w:rsid w:val="00A67519"/>
    <w:rsid w:val="00A71B3E"/>
    <w:rsid w:val="00A7268B"/>
    <w:rsid w:val="00A80652"/>
    <w:rsid w:val="00A937E0"/>
    <w:rsid w:val="00AA0169"/>
    <w:rsid w:val="00AA03D7"/>
    <w:rsid w:val="00AA1810"/>
    <w:rsid w:val="00AA3938"/>
    <w:rsid w:val="00AA57BD"/>
    <w:rsid w:val="00AA6F1B"/>
    <w:rsid w:val="00AA74EE"/>
    <w:rsid w:val="00AB31D1"/>
    <w:rsid w:val="00AB5503"/>
    <w:rsid w:val="00AC5D1D"/>
    <w:rsid w:val="00AD4B9A"/>
    <w:rsid w:val="00AD5C96"/>
    <w:rsid w:val="00AD6ABC"/>
    <w:rsid w:val="00AE1382"/>
    <w:rsid w:val="00AE4F21"/>
    <w:rsid w:val="00AE5D4E"/>
    <w:rsid w:val="00AF01CB"/>
    <w:rsid w:val="00AF272D"/>
    <w:rsid w:val="00AF27C1"/>
    <w:rsid w:val="00AF4D60"/>
    <w:rsid w:val="00B03D5D"/>
    <w:rsid w:val="00B0778C"/>
    <w:rsid w:val="00B11BA4"/>
    <w:rsid w:val="00B15E5D"/>
    <w:rsid w:val="00B17C33"/>
    <w:rsid w:val="00B21475"/>
    <w:rsid w:val="00B21622"/>
    <w:rsid w:val="00B2441F"/>
    <w:rsid w:val="00B26351"/>
    <w:rsid w:val="00B26444"/>
    <w:rsid w:val="00B271F0"/>
    <w:rsid w:val="00B27254"/>
    <w:rsid w:val="00B3091E"/>
    <w:rsid w:val="00B325C8"/>
    <w:rsid w:val="00B33221"/>
    <w:rsid w:val="00B34F67"/>
    <w:rsid w:val="00B409BC"/>
    <w:rsid w:val="00B40DF0"/>
    <w:rsid w:val="00B427E3"/>
    <w:rsid w:val="00B45EB9"/>
    <w:rsid w:val="00B46E17"/>
    <w:rsid w:val="00B47558"/>
    <w:rsid w:val="00B50A04"/>
    <w:rsid w:val="00B5138B"/>
    <w:rsid w:val="00B5247F"/>
    <w:rsid w:val="00B52EED"/>
    <w:rsid w:val="00B5377E"/>
    <w:rsid w:val="00B54171"/>
    <w:rsid w:val="00B568E6"/>
    <w:rsid w:val="00B57C9B"/>
    <w:rsid w:val="00B57D2E"/>
    <w:rsid w:val="00B6450E"/>
    <w:rsid w:val="00B66C55"/>
    <w:rsid w:val="00B705B3"/>
    <w:rsid w:val="00B75056"/>
    <w:rsid w:val="00B75AD8"/>
    <w:rsid w:val="00B82EA8"/>
    <w:rsid w:val="00B85847"/>
    <w:rsid w:val="00B8666A"/>
    <w:rsid w:val="00B874B0"/>
    <w:rsid w:val="00B874C2"/>
    <w:rsid w:val="00B9101B"/>
    <w:rsid w:val="00BA33F8"/>
    <w:rsid w:val="00BB1E63"/>
    <w:rsid w:val="00BB4984"/>
    <w:rsid w:val="00BB4E0E"/>
    <w:rsid w:val="00BC471B"/>
    <w:rsid w:val="00BD0DE3"/>
    <w:rsid w:val="00BD667B"/>
    <w:rsid w:val="00BE009D"/>
    <w:rsid w:val="00BE2D85"/>
    <w:rsid w:val="00BE422A"/>
    <w:rsid w:val="00BE7E2A"/>
    <w:rsid w:val="00BF0248"/>
    <w:rsid w:val="00BF67A2"/>
    <w:rsid w:val="00C04489"/>
    <w:rsid w:val="00C13B06"/>
    <w:rsid w:val="00C14C30"/>
    <w:rsid w:val="00C22939"/>
    <w:rsid w:val="00C242D6"/>
    <w:rsid w:val="00C26C37"/>
    <w:rsid w:val="00C27A77"/>
    <w:rsid w:val="00C32E36"/>
    <w:rsid w:val="00C33EC8"/>
    <w:rsid w:val="00C349E1"/>
    <w:rsid w:val="00C3632E"/>
    <w:rsid w:val="00C4092A"/>
    <w:rsid w:val="00C40C51"/>
    <w:rsid w:val="00C42898"/>
    <w:rsid w:val="00C4438E"/>
    <w:rsid w:val="00C44724"/>
    <w:rsid w:val="00C46433"/>
    <w:rsid w:val="00C478B7"/>
    <w:rsid w:val="00C571CA"/>
    <w:rsid w:val="00C62488"/>
    <w:rsid w:val="00C62BCE"/>
    <w:rsid w:val="00C64A37"/>
    <w:rsid w:val="00C64AD3"/>
    <w:rsid w:val="00C716F2"/>
    <w:rsid w:val="00C73D5D"/>
    <w:rsid w:val="00C7531C"/>
    <w:rsid w:val="00C83698"/>
    <w:rsid w:val="00C85067"/>
    <w:rsid w:val="00C861BF"/>
    <w:rsid w:val="00C9296C"/>
    <w:rsid w:val="00C959CD"/>
    <w:rsid w:val="00C97D53"/>
    <w:rsid w:val="00CA2000"/>
    <w:rsid w:val="00CA26F1"/>
    <w:rsid w:val="00CA3879"/>
    <w:rsid w:val="00CC30D9"/>
    <w:rsid w:val="00CC3435"/>
    <w:rsid w:val="00CC4A25"/>
    <w:rsid w:val="00CD37D1"/>
    <w:rsid w:val="00CD3D6C"/>
    <w:rsid w:val="00CD57D4"/>
    <w:rsid w:val="00CD74DC"/>
    <w:rsid w:val="00CD76A8"/>
    <w:rsid w:val="00CD7DE9"/>
    <w:rsid w:val="00CE2772"/>
    <w:rsid w:val="00CE2DC0"/>
    <w:rsid w:val="00CE71B3"/>
    <w:rsid w:val="00CE7D57"/>
    <w:rsid w:val="00CF087B"/>
    <w:rsid w:val="00CF2D02"/>
    <w:rsid w:val="00CF41CF"/>
    <w:rsid w:val="00CF6B44"/>
    <w:rsid w:val="00CF7DBE"/>
    <w:rsid w:val="00D00B10"/>
    <w:rsid w:val="00D018D2"/>
    <w:rsid w:val="00D06D61"/>
    <w:rsid w:val="00D11CA4"/>
    <w:rsid w:val="00D157D2"/>
    <w:rsid w:val="00D1654D"/>
    <w:rsid w:val="00D20D75"/>
    <w:rsid w:val="00D23A42"/>
    <w:rsid w:val="00D24F24"/>
    <w:rsid w:val="00D32D5F"/>
    <w:rsid w:val="00D331CD"/>
    <w:rsid w:val="00D33F43"/>
    <w:rsid w:val="00D42EED"/>
    <w:rsid w:val="00D46ED1"/>
    <w:rsid w:val="00D47036"/>
    <w:rsid w:val="00D479E2"/>
    <w:rsid w:val="00D55279"/>
    <w:rsid w:val="00D56CB7"/>
    <w:rsid w:val="00D60412"/>
    <w:rsid w:val="00D61E36"/>
    <w:rsid w:val="00D6340C"/>
    <w:rsid w:val="00D6405F"/>
    <w:rsid w:val="00D65E26"/>
    <w:rsid w:val="00D67979"/>
    <w:rsid w:val="00D70EED"/>
    <w:rsid w:val="00D70F67"/>
    <w:rsid w:val="00D71D49"/>
    <w:rsid w:val="00D7296B"/>
    <w:rsid w:val="00D737F3"/>
    <w:rsid w:val="00D76786"/>
    <w:rsid w:val="00D77946"/>
    <w:rsid w:val="00D917AB"/>
    <w:rsid w:val="00D97862"/>
    <w:rsid w:val="00DA0515"/>
    <w:rsid w:val="00DA1385"/>
    <w:rsid w:val="00DA4B1A"/>
    <w:rsid w:val="00DA6023"/>
    <w:rsid w:val="00DB0D24"/>
    <w:rsid w:val="00DB3972"/>
    <w:rsid w:val="00DB473B"/>
    <w:rsid w:val="00DB6C0A"/>
    <w:rsid w:val="00DB6E77"/>
    <w:rsid w:val="00DC1986"/>
    <w:rsid w:val="00DC3F2D"/>
    <w:rsid w:val="00DC6677"/>
    <w:rsid w:val="00DD09FC"/>
    <w:rsid w:val="00DD1321"/>
    <w:rsid w:val="00DD1EF7"/>
    <w:rsid w:val="00DD27FE"/>
    <w:rsid w:val="00DD46B4"/>
    <w:rsid w:val="00DD66F2"/>
    <w:rsid w:val="00DE02CC"/>
    <w:rsid w:val="00DE4A4A"/>
    <w:rsid w:val="00DE54EC"/>
    <w:rsid w:val="00DF073A"/>
    <w:rsid w:val="00DF0DE7"/>
    <w:rsid w:val="00DF501D"/>
    <w:rsid w:val="00DF666D"/>
    <w:rsid w:val="00E01D0C"/>
    <w:rsid w:val="00E03688"/>
    <w:rsid w:val="00E03CF7"/>
    <w:rsid w:val="00E058E4"/>
    <w:rsid w:val="00E131FE"/>
    <w:rsid w:val="00E133A9"/>
    <w:rsid w:val="00E16787"/>
    <w:rsid w:val="00E1682C"/>
    <w:rsid w:val="00E17964"/>
    <w:rsid w:val="00E213FD"/>
    <w:rsid w:val="00E2314C"/>
    <w:rsid w:val="00E24566"/>
    <w:rsid w:val="00E34773"/>
    <w:rsid w:val="00E36C35"/>
    <w:rsid w:val="00E370A1"/>
    <w:rsid w:val="00E43F73"/>
    <w:rsid w:val="00E442B6"/>
    <w:rsid w:val="00E44458"/>
    <w:rsid w:val="00E63D42"/>
    <w:rsid w:val="00E64140"/>
    <w:rsid w:val="00E67F87"/>
    <w:rsid w:val="00E725CA"/>
    <w:rsid w:val="00E72600"/>
    <w:rsid w:val="00E81B9D"/>
    <w:rsid w:val="00E85FFF"/>
    <w:rsid w:val="00E90BA2"/>
    <w:rsid w:val="00E93B45"/>
    <w:rsid w:val="00E94D6E"/>
    <w:rsid w:val="00E968A1"/>
    <w:rsid w:val="00EA14BC"/>
    <w:rsid w:val="00EA1B94"/>
    <w:rsid w:val="00EA20A7"/>
    <w:rsid w:val="00EA372F"/>
    <w:rsid w:val="00EA3B79"/>
    <w:rsid w:val="00EA3F4A"/>
    <w:rsid w:val="00EA57A9"/>
    <w:rsid w:val="00EB651B"/>
    <w:rsid w:val="00EB7470"/>
    <w:rsid w:val="00EB7A37"/>
    <w:rsid w:val="00EB7B65"/>
    <w:rsid w:val="00EC0726"/>
    <w:rsid w:val="00EC4A5A"/>
    <w:rsid w:val="00EC4A62"/>
    <w:rsid w:val="00EC73BD"/>
    <w:rsid w:val="00ED7038"/>
    <w:rsid w:val="00ED7588"/>
    <w:rsid w:val="00EE2B55"/>
    <w:rsid w:val="00EE3D9B"/>
    <w:rsid w:val="00EF760B"/>
    <w:rsid w:val="00EF7788"/>
    <w:rsid w:val="00F15375"/>
    <w:rsid w:val="00F17459"/>
    <w:rsid w:val="00F24D15"/>
    <w:rsid w:val="00F25E05"/>
    <w:rsid w:val="00F26F7B"/>
    <w:rsid w:val="00F277A8"/>
    <w:rsid w:val="00F32B30"/>
    <w:rsid w:val="00F35B39"/>
    <w:rsid w:val="00F424A6"/>
    <w:rsid w:val="00F43461"/>
    <w:rsid w:val="00F47BA3"/>
    <w:rsid w:val="00F5273D"/>
    <w:rsid w:val="00F532BF"/>
    <w:rsid w:val="00F55735"/>
    <w:rsid w:val="00F60F2B"/>
    <w:rsid w:val="00F66F75"/>
    <w:rsid w:val="00F717A1"/>
    <w:rsid w:val="00F724BD"/>
    <w:rsid w:val="00F74EF1"/>
    <w:rsid w:val="00F77E16"/>
    <w:rsid w:val="00F8254C"/>
    <w:rsid w:val="00F869E2"/>
    <w:rsid w:val="00F96C5E"/>
    <w:rsid w:val="00F97D57"/>
    <w:rsid w:val="00FA2FF5"/>
    <w:rsid w:val="00FA375C"/>
    <w:rsid w:val="00FB13F9"/>
    <w:rsid w:val="00FB6333"/>
    <w:rsid w:val="00FB7009"/>
    <w:rsid w:val="00FC0135"/>
    <w:rsid w:val="00FC0627"/>
    <w:rsid w:val="00FC3AF2"/>
    <w:rsid w:val="00FC5055"/>
    <w:rsid w:val="00FC71F1"/>
    <w:rsid w:val="00FC7A01"/>
    <w:rsid w:val="00FD1FE2"/>
    <w:rsid w:val="00FD2C58"/>
    <w:rsid w:val="00FD301C"/>
    <w:rsid w:val="00FE094E"/>
    <w:rsid w:val="00FE2711"/>
    <w:rsid w:val="00FE2D09"/>
    <w:rsid w:val="00FE3768"/>
    <w:rsid w:val="00FE4255"/>
    <w:rsid w:val="00FE6095"/>
    <w:rsid w:val="00FF2B91"/>
    <w:rsid w:val="00FF48FB"/>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7839C734"/>
  <w15:docId w15:val="{2B44D905-2665-4426-93E5-1A7E02AC7D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A2FF5"/>
  </w:style>
  <w:style w:type="paragraph" w:styleId="Ttulo1">
    <w:name w:val="heading 1"/>
    <w:basedOn w:val="Normal"/>
    <w:next w:val="Normal"/>
    <w:link w:val="Ttulo1Car"/>
    <w:uiPriority w:val="9"/>
    <w:qFormat/>
    <w:rsid w:val="00C861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qFormat/>
    <w:rsid w:val="00AB5503"/>
    <w:pPr>
      <w:keepNext/>
      <w:spacing w:after="0" w:line="240" w:lineRule="auto"/>
      <w:jc w:val="both"/>
      <w:outlineLvl w:val="1"/>
    </w:pPr>
    <w:rPr>
      <w:rFonts w:ascii="Arial" w:eastAsia="Times New Roman" w:hAnsi="Arial" w:cs="Times New Roman"/>
      <w:sz w:val="24"/>
      <w:szCs w:val="20"/>
      <w:u w:val="single"/>
      <w:lang w:val="es-ES_tradnl" w:eastAsia="es-ES"/>
    </w:rPr>
  </w:style>
  <w:style w:type="paragraph" w:styleId="Ttulo3">
    <w:name w:val="heading 3"/>
    <w:basedOn w:val="Normal"/>
    <w:next w:val="Normal"/>
    <w:link w:val="Ttulo3Car"/>
    <w:qFormat/>
    <w:rsid w:val="002D715D"/>
    <w:pPr>
      <w:keepNext/>
      <w:spacing w:after="0" w:line="240" w:lineRule="auto"/>
      <w:jc w:val="center"/>
      <w:outlineLvl w:val="2"/>
    </w:pPr>
    <w:rPr>
      <w:rFonts w:ascii="Impact" w:eastAsia="Times New Roman" w:hAnsi="Impact" w:cs="Times New Roman"/>
      <w:sz w:val="56"/>
      <w:szCs w:val="24"/>
      <w:lang w:eastAsia="es-ES"/>
    </w:rPr>
  </w:style>
  <w:style w:type="paragraph" w:styleId="Ttulo6">
    <w:name w:val="heading 6"/>
    <w:basedOn w:val="Normal"/>
    <w:next w:val="Normal"/>
    <w:link w:val="Ttulo6Car"/>
    <w:uiPriority w:val="9"/>
    <w:semiHidden/>
    <w:unhideWhenUsed/>
    <w:qFormat/>
    <w:rsid w:val="002C255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ar"/>
    <w:uiPriority w:val="9"/>
    <w:semiHidden/>
    <w:unhideWhenUsed/>
    <w:qFormat/>
    <w:rsid w:val="00197353"/>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Sinlista1">
    <w:name w:val="Sin lista1"/>
    <w:next w:val="Sinlista"/>
    <w:uiPriority w:val="99"/>
    <w:semiHidden/>
    <w:unhideWhenUsed/>
    <w:rsid w:val="00280B88"/>
  </w:style>
  <w:style w:type="paragraph" w:styleId="Textodeglobo">
    <w:name w:val="Balloon Text"/>
    <w:basedOn w:val="Normal"/>
    <w:link w:val="TextodegloboCar"/>
    <w:uiPriority w:val="99"/>
    <w:semiHidden/>
    <w:unhideWhenUsed/>
    <w:rsid w:val="00280B88"/>
    <w:pPr>
      <w:widowControl w:val="0"/>
      <w:kinsoku w:val="0"/>
      <w:spacing w:after="0" w:line="240" w:lineRule="auto"/>
    </w:pPr>
    <w:rPr>
      <w:rFonts w:ascii="Tahoma" w:eastAsiaTheme="minorEastAsia" w:hAnsi="Tahoma" w:cs="Tahoma"/>
      <w:sz w:val="16"/>
      <w:szCs w:val="16"/>
      <w:lang w:val="es-ES" w:eastAsia="es-ES"/>
    </w:rPr>
  </w:style>
  <w:style w:type="character" w:customStyle="1" w:styleId="TextodegloboCar">
    <w:name w:val="Texto de globo Car"/>
    <w:basedOn w:val="Fuentedeprrafopredeter"/>
    <w:link w:val="Textodeglobo"/>
    <w:uiPriority w:val="99"/>
    <w:semiHidden/>
    <w:rsid w:val="00280B88"/>
    <w:rPr>
      <w:rFonts w:ascii="Tahoma" w:eastAsiaTheme="minorEastAsia" w:hAnsi="Tahoma" w:cs="Tahoma"/>
      <w:sz w:val="16"/>
      <w:szCs w:val="16"/>
      <w:lang w:val="es-ES" w:eastAsia="es-ES"/>
    </w:rPr>
  </w:style>
  <w:style w:type="character" w:styleId="Refdecomentario">
    <w:name w:val="annotation reference"/>
    <w:basedOn w:val="Fuentedeprrafopredeter"/>
    <w:uiPriority w:val="99"/>
    <w:semiHidden/>
    <w:unhideWhenUsed/>
    <w:rsid w:val="00280B88"/>
    <w:rPr>
      <w:sz w:val="16"/>
      <w:szCs w:val="16"/>
    </w:rPr>
  </w:style>
  <w:style w:type="paragraph" w:styleId="Textocomentario">
    <w:name w:val="annotation text"/>
    <w:basedOn w:val="Normal"/>
    <w:link w:val="TextocomentarioCar"/>
    <w:uiPriority w:val="99"/>
    <w:unhideWhenUsed/>
    <w:rsid w:val="00280B88"/>
    <w:pPr>
      <w:widowControl w:val="0"/>
      <w:kinsoku w:val="0"/>
      <w:spacing w:after="0" w:line="240" w:lineRule="auto"/>
    </w:pPr>
    <w:rPr>
      <w:rFonts w:ascii="Times New Roman" w:eastAsiaTheme="minorEastAsia" w:hAnsi="Times New Roman" w:cs="Times New Roman"/>
      <w:sz w:val="20"/>
      <w:szCs w:val="20"/>
      <w:lang w:val="es-ES" w:eastAsia="es-ES"/>
    </w:rPr>
  </w:style>
  <w:style w:type="character" w:customStyle="1" w:styleId="TextocomentarioCar">
    <w:name w:val="Texto comentario Car"/>
    <w:basedOn w:val="Fuentedeprrafopredeter"/>
    <w:link w:val="Textocomentario"/>
    <w:uiPriority w:val="99"/>
    <w:rsid w:val="00280B88"/>
    <w:rPr>
      <w:rFonts w:ascii="Times New Roman" w:eastAsiaTheme="minorEastAsia" w:hAnsi="Times New Roman" w:cs="Times New Roman"/>
      <w:sz w:val="20"/>
      <w:szCs w:val="20"/>
      <w:lang w:val="es-ES" w:eastAsia="es-ES"/>
    </w:rPr>
  </w:style>
  <w:style w:type="paragraph" w:styleId="Asuntodelcomentario">
    <w:name w:val="annotation subject"/>
    <w:basedOn w:val="Textocomentario"/>
    <w:next w:val="Textocomentario"/>
    <w:link w:val="AsuntodelcomentarioCar"/>
    <w:uiPriority w:val="99"/>
    <w:semiHidden/>
    <w:unhideWhenUsed/>
    <w:rsid w:val="00280B88"/>
    <w:rPr>
      <w:b/>
      <w:bCs/>
    </w:rPr>
  </w:style>
  <w:style w:type="character" w:customStyle="1" w:styleId="AsuntodelcomentarioCar">
    <w:name w:val="Asunto del comentario Car"/>
    <w:basedOn w:val="TextocomentarioCar"/>
    <w:link w:val="Asuntodelcomentario"/>
    <w:uiPriority w:val="99"/>
    <w:semiHidden/>
    <w:rsid w:val="00280B88"/>
    <w:rPr>
      <w:rFonts w:ascii="Times New Roman" w:eastAsiaTheme="minorEastAsia" w:hAnsi="Times New Roman" w:cs="Times New Roman"/>
      <w:b/>
      <w:bCs/>
      <w:sz w:val="20"/>
      <w:szCs w:val="20"/>
      <w:lang w:val="es-ES" w:eastAsia="es-ES"/>
    </w:rPr>
  </w:style>
  <w:style w:type="paragraph" w:styleId="Sangradetextonormal">
    <w:name w:val="Body Text Indent"/>
    <w:basedOn w:val="Normal"/>
    <w:link w:val="SangradetextonormalCar"/>
    <w:rsid w:val="00280B88"/>
    <w:pPr>
      <w:spacing w:after="0" w:line="240" w:lineRule="auto"/>
      <w:ind w:left="1440" w:hanging="1440"/>
    </w:pPr>
    <w:rPr>
      <w:rFonts w:ascii="Times New Roman" w:eastAsia="Times New Roman" w:hAnsi="Times New Roman" w:cs="Times New Roman"/>
      <w:sz w:val="24"/>
      <w:szCs w:val="24"/>
      <w:lang w:val="es-ES_tradnl"/>
    </w:rPr>
  </w:style>
  <w:style w:type="character" w:customStyle="1" w:styleId="SangradetextonormalCar">
    <w:name w:val="Sangría de texto normal Car"/>
    <w:basedOn w:val="Fuentedeprrafopredeter"/>
    <w:link w:val="Sangradetextonormal"/>
    <w:rsid w:val="00280B88"/>
    <w:rPr>
      <w:rFonts w:ascii="Times New Roman" w:eastAsia="Times New Roman" w:hAnsi="Times New Roman" w:cs="Times New Roman"/>
      <w:sz w:val="24"/>
      <w:szCs w:val="24"/>
      <w:lang w:val="es-ES_tradnl"/>
    </w:rPr>
  </w:style>
  <w:style w:type="paragraph" w:customStyle="1" w:styleId="Normali">
    <w:name w:val="Normal(i)"/>
    <w:basedOn w:val="Normal"/>
    <w:rsid w:val="00280B88"/>
    <w:pPr>
      <w:keepLines/>
      <w:tabs>
        <w:tab w:val="left" w:pos="1843"/>
      </w:tabs>
      <w:spacing w:after="120" w:line="240" w:lineRule="auto"/>
      <w:jc w:val="both"/>
    </w:pPr>
    <w:rPr>
      <w:rFonts w:ascii="Times New Roman" w:eastAsia="Times New Roman" w:hAnsi="Times New Roman" w:cs="Times New Roman"/>
      <w:sz w:val="24"/>
      <w:szCs w:val="20"/>
      <w:lang w:val="en-GB" w:eastAsia="en-GB"/>
    </w:rPr>
  </w:style>
  <w:style w:type="paragraph" w:styleId="Sangra3detindependiente">
    <w:name w:val="Body Text Indent 3"/>
    <w:basedOn w:val="Normal"/>
    <w:link w:val="Sangra3detindependienteCar"/>
    <w:rsid w:val="00280B88"/>
    <w:pPr>
      <w:tabs>
        <w:tab w:val="left" w:pos="-720"/>
      </w:tabs>
      <w:suppressAutoHyphens/>
      <w:spacing w:after="0" w:line="240" w:lineRule="auto"/>
      <w:ind w:left="792" w:hanging="540"/>
      <w:jc w:val="both"/>
    </w:pPr>
    <w:rPr>
      <w:rFonts w:ascii="Times New Roman" w:eastAsia="Times New Roman" w:hAnsi="Times New Roman" w:cs="Times New Roman"/>
      <w:sz w:val="24"/>
      <w:szCs w:val="24"/>
      <w:lang w:val="es-ES_tradnl"/>
    </w:rPr>
  </w:style>
  <w:style w:type="character" w:customStyle="1" w:styleId="Sangra3detindependienteCar">
    <w:name w:val="Sangría 3 de t. independiente Car"/>
    <w:basedOn w:val="Fuentedeprrafopredeter"/>
    <w:link w:val="Sangra3detindependiente"/>
    <w:rsid w:val="00280B88"/>
    <w:rPr>
      <w:rFonts w:ascii="Times New Roman" w:eastAsia="Times New Roman" w:hAnsi="Times New Roman" w:cs="Times New Roman"/>
      <w:sz w:val="24"/>
      <w:szCs w:val="24"/>
      <w:lang w:val="es-ES_tradnl"/>
    </w:rPr>
  </w:style>
  <w:style w:type="paragraph" w:styleId="Prrafodelista">
    <w:name w:val="List Paragraph"/>
    <w:basedOn w:val="Normal"/>
    <w:link w:val="PrrafodelistaCar"/>
    <w:uiPriority w:val="34"/>
    <w:qFormat/>
    <w:rsid w:val="00280B88"/>
    <w:pPr>
      <w:widowControl w:val="0"/>
      <w:kinsoku w:val="0"/>
      <w:spacing w:after="0" w:line="240" w:lineRule="auto"/>
      <w:ind w:left="720"/>
      <w:contextualSpacing/>
    </w:pPr>
    <w:rPr>
      <w:rFonts w:ascii="Times New Roman" w:eastAsiaTheme="minorEastAsia" w:hAnsi="Times New Roman" w:cs="Times New Roman"/>
      <w:sz w:val="24"/>
      <w:szCs w:val="24"/>
      <w:lang w:val="es-ES" w:eastAsia="es-ES"/>
    </w:rPr>
  </w:style>
  <w:style w:type="table" w:styleId="Tablaconcuadrcula">
    <w:name w:val="Table Grid"/>
    <w:basedOn w:val="Tablanormal"/>
    <w:uiPriority w:val="59"/>
    <w:rsid w:val="006D0D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81268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81268D"/>
  </w:style>
  <w:style w:type="paragraph" w:styleId="Piedepgina">
    <w:name w:val="footer"/>
    <w:basedOn w:val="Normal"/>
    <w:link w:val="PiedepginaCar"/>
    <w:unhideWhenUsed/>
    <w:rsid w:val="0081268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81268D"/>
  </w:style>
  <w:style w:type="paragraph" w:customStyle="1" w:styleId="Default">
    <w:name w:val="Default"/>
    <w:link w:val="DefaultCar"/>
    <w:rsid w:val="009A5542"/>
    <w:pPr>
      <w:widowControl w:val="0"/>
      <w:autoSpaceDE w:val="0"/>
      <w:autoSpaceDN w:val="0"/>
      <w:adjustRightInd w:val="0"/>
      <w:spacing w:after="0" w:line="240" w:lineRule="auto"/>
    </w:pPr>
    <w:rPr>
      <w:rFonts w:ascii="Arial" w:eastAsia="Times New Roman" w:hAnsi="Arial" w:cs="Arial"/>
      <w:color w:val="000000"/>
      <w:sz w:val="24"/>
      <w:szCs w:val="24"/>
      <w:lang w:val="es-ES" w:eastAsia="es-ES"/>
    </w:rPr>
  </w:style>
  <w:style w:type="paragraph" w:customStyle="1" w:styleId="CM6">
    <w:name w:val="CM6"/>
    <w:basedOn w:val="Default"/>
    <w:next w:val="Default"/>
    <w:rsid w:val="009A5542"/>
    <w:pPr>
      <w:spacing w:line="228" w:lineRule="atLeast"/>
    </w:pPr>
    <w:rPr>
      <w:rFonts w:cs="Times New Roman"/>
      <w:color w:val="auto"/>
    </w:rPr>
  </w:style>
  <w:style w:type="character" w:customStyle="1" w:styleId="Ttulo2Car">
    <w:name w:val="Título 2 Car"/>
    <w:basedOn w:val="Fuentedeprrafopredeter"/>
    <w:link w:val="Ttulo2"/>
    <w:rsid w:val="00AB5503"/>
    <w:rPr>
      <w:rFonts w:ascii="Arial" w:eastAsia="Times New Roman" w:hAnsi="Arial" w:cs="Times New Roman"/>
      <w:sz w:val="24"/>
      <w:szCs w:val="20"/>
      <w:u w:val="single"/>
      <w:lang w:val="es-ES_tradnl" w:eastAsia="es-ES"/>
    </w:rPr>
  </w:style>
  <w:style w:type="paragraph" w:customStyle="1" w:styleId="DefaultText">
    <w:name w:val="Default Text"/>
    <w:basedOn w:val="Normal"/>
    <w:rsid w:val="00AB5503"/>
    <w:pPr>
      <w:spacing w:after="0" w:line="216" w:lineRule="exact"/>
      <w:jc w:val="both"/>
    </w:pPr>
    <w:rPr>
      <w:rFonts w:ascii="Arial" w:eastAsia="Times New Roman" w:hAnsi="Arial" w:cs="Times New Roman"/>
      <w:noProof/>
      <w:sz w:val="18"/>
      <w:szCs w:val="20"/>
      <w:lang w:val="es-ES" w:eastAsia="es-ES"/>
    </w:rPr>
  </w:style>
  <w:style w:type="character" w:customStyle="1" w:styleId="Ttulo6Car">
    <w:name w:val="Título 6 Car"/>
    <w:basedOn w:val="Fuentedeprrafopredeter"/>
    <w:link w:val="Ttulo6"/>
    <w:uiPriority w:val="9"/>
    <w:semiHidden/>
    <w:rsid w:val="002C255F"/>
    <w:rPr>
      <w:rFonts w:asciiTheme="majorHAnsi" w:eastAsiaTheme="majorEastAsia" w:hAnsiTheme="majorHAnsi" w:cstheme="majorBidi"/>
      <w:i/>
      <w:iCs/>
      <w:color w:val="243F60" w:themeColor="accent1" w:themeShade="7F"/>
    </w:rPr>
  </w:style>
  <w:style w:type="paragraph" w:customStyle="1" w:styleId="CM19">
    <w:name w:val="CM19"/>
    <w:basedOn w:val="Default"/>
    <w:next w:val="Default"/>
    <w:rsid w:val="005D5B5E"/>
    <w:pPr>
      <w:spacing w:after="225"/>
    </w:pPr>
    <w:rPr>
      <w:rFonts w:cs="Times New Roman"/>
      <w:color w:val="auto"/>
    </w:rPr>
  </w:style>
  <w:style w:type="character" w:customStyle="1" w:styleId="Ttulo3Car">
    <w:name w:val="Título 3 Car"/>
    <w:basedOn w:val="Fuentedeprrafopredeter"/>
    <w:link w:val="Ttulo3"/>
    <w:rsid w:val="002D715D"/>
    <w:rPr>
      <w:rFonts w:ascii="Impact" w:eastAsia="Times New Roman" w:hAnsi="Impact" w:cs="Times New Roman"/>
      <w:sz w:val="56"/>
      <w:szCs w:val="24"/>
      <w:lang w:eastAsia="es-ES"/>
    </w:rPr>
  </w:style>
  <w:style w:type="character" w:customStyle="1" w:styleId="PrrafodelistaCar">
    <w:name w:val="Párrafo de lista Car"/>
    <w:basedOn w:val="Fuentedeprrafopredeter"/>
    <w:link w:val="Prrafodelista"/>
    <w:uiPriority w:val="34"/>
    <w:locked/>
    <w:rsid w:val="00B5138B"/>
    <w:rPr>
      <w:rFonts w:ascii="Times New Roman" w:eastAsiaTheme="minorEastAsia" w:hAnsi="Times New Roman" w:cs="Times New Roman"/>
      <w:sz w:val="24"/>
      <w:szCs w:val="24"/>
      <w:lang w:val="es-ES" w:eastAsia="es-ES"/>
    </w:rPr>
  </w:style>
  <w:style w:type="paragraph" w:customStyle="1" w:styleId="Tit3">
    <w:name w:val="Tit 3"/>
    <w:basedOn w:val="Normal"/>
    <w:rsid w:val="002A1310"/>
    <w:pPr>
      <w:numPr>
        <w:numId w:val="1"/>
      </w:numPr>
      <w:spacing w:after="0" w:line="180" w:lineRule="exact"/>
    </w:pPr>
    <w:rPr>
      <w:rFonts w:ascii="Arial" w:eastAsia="Times New Roman" w:hAnsi="Arial" w:cs="Times New Roman"/>
      <w:b/>
      <w:sz w:val="18"/>
      <w:szCs w:val="24"/>
      <w:lang w:eastAsia="es-ES"/>
    </w:rPr>
  </w:style>
  <w:style w:type="character" w:styleId="Hipervnculo">
    <w:name w:val="Hyperlink"/>
    <w:basedOn w:val="Fuentedeprrafopredeter"/>
    <w:uiPriority w:val="99"/>
    <w:unhideWhenUsed/>
    <w:rsid w:val="004E1D62"/>
    <w:rPr>
      <w:color w:val="0000FF" w:themeColor="hyperlink"/>
      <w:u w:val="single"/>
    </w:rPr>
  </w:style>
  <w:style w:type="paragraph" w:styleId="Revisin">
    <w:name w:val="Revision"/>
    <w:hidden/>
    <w:uiPriority w:val="99"/>
    <w:semiHidden/>
    <w:rsid w:val="0050335A"/>
    <w:pPr>
      <w:spacing w:after="0" w:line="240" w:lineRule="auto"/>
    </w:pPr>
  </w:style>
  <w:style w:type="character" w:customStyle="1" w:styleId="Ttulo1Car">
    <w:name w:val="Título 1 Car"/>
    <w:basedOn w:val="Fuentedeprrafopredeter"/>
    <w:link w:val="Ttulo1"/>
    <w:uiPriority w:val="9"/>
    <w:rsid w:val="00C861BF"/>
    <w:rPr>
      <w:rFonts w:asciiTheme="majorHAnsi" w:eastAsiaTheme="majorEastAsia" w:hAnsiTheme="majorHAnsi" w:cstheme="majorBidi"/>
      <w:b/>
      <w:bCs/>
      <w:color w:val="365F91" w:themeColor="accent1" w:themeShade="BF"/>
      <w:sz w:val="28"/>
      <w:szCs w:val="28"/>
    </w:rPr>
  </w:style>
  <w:style w:type="character" w:customStyle="1" w:styleId="DefaultCar">
    <w:name w:val="Default Car"/>
    <w:basedOn w:val="Fuentedeprrafopredeter"/>
    <w:link w:val="Default"/>
    <w:rsid w:val="00C861BF"/>
    <w:rPr>
      <w:rFonts w:ascii="Arial" w:eastAsia="Times New Roman" w:hAnsi="Arial" w:cs="Arial"/>
      <w:color w:val="000000"/>
      <w:sz w:val="24"/>
      <w:szCs w:val="24"/>
      <w:lang w:val="es-ES" w:eastAsia="es-ES"/>
    </w:rPr>
  </w:style>
  <w:style w:type="paragraph" w:styleId="TDC2">
    <w:name w:val="toc 2"/>
    <w:basedOn w:val="Normal"/>
    <w:next w:val="Normal"/>
    <w:autoRedefine/>
    <w:semiHidden/>
    <w:rsid w:val="00AE1382"/>
    <w:pPr>
      <w:spacing w:after="0" w:line="240" w:lineRule="auto"/>
      <w:ind w:left="567" w:hanging="567"/>
      <w:jc w:val="both"/>
    </w:pPr>
    <w:rPr>
      <w:rFonts w:ascii="Arial" w:eastAsia="Times New Roman" w:hAnsi="Arial" w:cs="Arial"/>
      <w:sz w:val="20"/>
      <w:szCs w:val="20"/>
      <w:lang w:val="es-ES_tradnl" w:eastAsia="es-ES"/>
    </w:rPr>
  </w:style>
  <w:style w:type="paragraph" w:styleId="Textoindependiente2">
    <w:name w:val="Body Text 2"/>
    <w:basedOn w:val="Normal"/>
    <w:link w:val="Textoindependiente2Car"/>
    <w:rsid w:val="00980C6A"/>
    <w:pPr>
      <w:spacing w:after="120" w:line="480" w:lineRule="auto"/>
    </w:pPr>
    <w:rPr>
      <w:rFonts w:ascii="Times New Roman" w:eastAsia="Times New Roman" w:hAnsi="Times New Roman" w:cs="Times New Roman"/>
      <w:sz w:val="24"/>
      <w:szCs w:val="24"/>
      <w:lang w:val="es-ES_tradnl" w:eastAsia="es-ES"/>
    </w:rPr>
  </w:style>
  <w:style w:type="character" w:customStyle="1" w:styleId="Textoindependiente2Car">
    <w:name w:val="Texto independiente 2 Car"/>
    <w:basedOn w:val="Fuentedeprrafopredeter"/>
    <w:link w:val="Textoindependiente2"/>
    <w:rsid w:val="00980C6A"/>
    <w:rPr>
      <w:rFonts w:ascii="Times New Roman" w:eastAsia="Times New Roman" w:hAnsi="Times New Roman" w:cs="Times New Roman"/>
      <w:sz w:val="24"/>
      <w:szCs w:val="24"/>
      <w:lang w:val="es-ES_tradnl" w:eastAsia="es-ES"/>
    </w:rPr>
  </w:style>
  <w:style w:type="paragraph" w:styleId="Textoindependiente3">
    <w:name w:val="Body Text 3"/>
    <w:basedOn w:val="Normal"/>
    <w:link w:val="Textoindependiente3Car"/>
    <w:uiPriority w:val="99"/>
    <w:semiHidden/>
    <w:unhideWhenUsed/>
    <w:rsid w:val="00CD3D6C"/>
    <w:pPr>
      <w:spacing w:after="120"/>
    </w:pPr>
    <w:rPr>
      <w:sz w:val="16"/>
      <w:szCs w:val="16"/>
    </w:rPr>
  </w:style>
  <w:style w:type="character" w:customStyle="1" w:styleId="Textoindependiente3Car">
    <w:name w:val="Texto independiente 3 Car"/>
    <w:basedOn w:val="Fuentedeprrafopredeter"/>
    <w:link w:val="Textoindependiente3"/>
    <w:uiPriority w:val="99"/>
    <w:semiHidden/>
    <w:rsid w:val="00CD3D6C"/>
    <w:rPr>
      <w:sz w:val="16"/>
      <w:szCs w:val="16"/>
    </w:rPr>
  </w:style>
  <w:style w:type="character" w:customStyle="1" w:styleId="Ttulo8Car">
    <w:name w:val="Título 8 Car"/>
    <w:basedOn w:val="Fuentedeprrafopredeter"/>
    <w:link w:val="Ttulo8"/>
    <w:uiPriority w:val="9"/>
    <w:semiHidden/>
    <w:rsid w:val="00197353"/>
    <w:rPr>
      <w:rFonts w:asciiTheme="majorHAnsi" w:eastAsiaTheme="majorEastAsia" w:hAnsiTheme="majorHAnsi" w:cstheme="majorBidi"/>
      <w:color w:val="404040" w:themeColor="text1" w:themeTint="BF"/>
      <w:sz w:val="20"/>
      <w:szCs w:val="20"/>
    </w:rPr>
  </w:style>
  <w:style w:type="paragraph" w:styleId="Lista">
    <w:name w:val="List"/>
    <w:basedOn w:val="Normal"/>
    <w:rsid w:val="00BD667B"/>
    <w:pPr>
      <w:widowControl w:val="0"/>
      <w:tabs>
        <w:tab w:val="left" w:pos="-2127"/>
      </w:tabs>
      <w:spacing w:after="0" w:line="240" w:lineRule="auto"/>
      <w:ind w:left="567" w:hanging="567"/>
      <w:jc w:val="both"/>
    </w:pPr>
    <w:rPr>
      <w:rFonts w:ascii="Times New Roman" w:eastAsia="Times New Roman" w:hAnsi="Times New Roman" w:cs="Times New Roman"/>
      <w:b/>
      <w:snapToGrid w:val="0"/>
      <w:sz w:val="24"/>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641511">
      <w:bodyDiv w:val="1"/>
      <w:marLeft w:val="0"/>
      <w:marRight w:val="0"/>
      <w:marTop w:val="0"/>
      <w:marBottom w:val="0"/>
      <w:divBdr>
        <w:top w:val="none" w:sz="0" w:space="0" w:color="auto"/>
        <w:left w:val="none" w:sz="0" w:space="0" w:color="auto"/>
        <w:bottom w:val="none" w:sz="0" w:space="0" w:color="auto"/>
        <w:right w:val="none" w:sz="0" w:space="0" w:color="auto"/>
      </w:divBdr>
    </w:div>
    <w:div w:id="252786907">
      <w:bodyDiv w:val="1"/>
      <w:marLeft w:val="0"/>
      <w:marRight w:val="0"/>
      <w:marTop w:val="0"/>
      <w:marBottom w:val="0"/>
      <w:divBdr>
        <w:top w:val="none" w:sz="0" w:space="0" w:color="auto"/>
        <w:left w:val="none" w:sz="0" w:space="0" w:color="auto"/>
        <w:bottom w:val="none" w:sz="0" w:space="0" w:color="auto"/>
        <w:right w:val="none" w:sz="0" w:space="0" w:color="auto"/>
      </w:divBdr>
    </w:div>
    <w:div w:id="391848518">
      <w:bodyDiv w:val="1"/>
      <w:marLeft w:val="0"/>
      <w:marRight w:val="0"/>
      <w:marTop w:val="0"/>
      <w:marBottom w:val="0"/>
      <w:divBdr>
        <w:top w:val="none" w:sz="0" w:space="0" w:color="auto"/>
        <w:left w:val="none" w:sz="0" w:space="0" w:color="auto"/>
        <w:bottom w:val="none" w:sz="0" w:space="0" w:color="auto"/>
        <w:right w:val="none" w:sz="0" w:space="0" w:color="auto"/>
      </w:divBdr>
    </w:div>
    <w:div w:id="637494747">
      <w:bodyDiv w:val="1"/>
      <w:marLeft w:val="0"/>
      <w:marRight w:val="0"/>
      <w:marTop w:val="0"/>
      <w:marBottom w:val="0"/>
      <w:divBdr>
        <w:top w:val="none" w:sz="0" w:space="0" w:color="auto"/>
        <w:left w:val="none" w:sz="0" w:space="0" w:color="auto"/>
        <w:bottom w:val="none" w:sz="0" w:space="0" w:color="auto"/>
        <w:right w:val="none" w:sz="0" w:space="0" w:color="auto"/>
      </w:divBdr>
    </w:div>
    <w:div w:id="1065254270">
      <w:bodyDiv w:val="1"/>
      <w:marLeft w:val="0"/>
      <w:marRight w:val="0"/>
      <w:marTop w:val="0"/>
      <w:marBottom w:val="0"/>
      <w:divBdr>
        <w:top w:val="none" w:sz="0" w:space="0" w:color="auto"/>
        <w:left w:val="none" w:sz="0" w:space="0" w:color="auto"/>
        <w:bottom w:val="none" w:sz="0" w:space="0" w:color="auto"/>
        <w:right w:val="none" w:sz="0" w:space="0" w:color="auto"/>
      </w:divBdr>
    </w:div>
    <w:div w:id="1516114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tmp"/><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tmp"/><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20C4DA-7ED4-4471-8AB3-5650D20763E7}">
  <ds:schemaRefs>
    <ds:schemaRef ds:uri="http://schemas.openxmlformats.org/officeDocument/2006/bibliography"/>
  </ds:schemaRefs>
</ds:datastoreItem>
</file>

<file path=customXml/itemProps2.xml><?xml version="1.0" encoding="utf-8"?>
<ds:datastoreItem xmlns:ds="http://schemas.openxmlformats.org/officeDocument/2006/customXml" ds:itemID="{AEE099F0-37B5-4228-A947-8E52BD1979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6</Pages>
  <Words>972</Words>
  <Characters>5352</Characters>
  <Application>Microsoft Office Word</Application>
  <DocSecurity>0</DocSecurity>
  <Lines>44</Lines>
  <Paragraphs>12</Paragraphs>
  <ScaleCrop>false</ScaleCrop>
  <HeadingPairs>
    <vt:vector size="2" baseType="variant">
      <vt:variant>
        <vt:lpstr>Título</vt:lpstr>
      </vt:variant>
      <vt:variant>
        <vt:i4>1</vt:i4>
      </vt:variant>
    </vt:vector>
  </HeadingPairs>
  <TitlesOfParts>
    <vt:vector size="1" baseType="lpstr">
      <vt:lpstr/>
    </vt:vector>
  </TitlesOfParts>
  <Company>YPFB Transporte S.A.</Company>
  <LinksUpToDate>false</LinksUpToDate>
  <CharactersWithSpaces>6312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ncuomo</dc:creator>
  <cp:lastModifiedBy>Carolina Viera</cp:lastModifiedBy>
  <cp:revision>5</cp:revision>
  <cp:lastPrinted>2016-02-01T14:50:00Z</cp:lastPrinted>
  <dcterms:created xsi:type="dcterms:W3CDTF">2024-04-25T12:32:00Z</dcterms:created>
  <dcterms:modified xsi:type="dcterms:W3CDTF">2024-05-10T19:07:00Z</dcterms:modified>
</cp:coreProperties>
</file>